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2B629" w14:textId="77777777" w:rsidR="006900F0" w:rsidRPr="00563E52" w:rsidRDefault="006900F0" w:rsidP="00563E52">
      <w:pPr>
        <w:pStyle w:val="Body1"/>
        <w:spacing w:after="0" w:line="240" w:lineRule="auto"/>
        <w:rPr>
          <w:rFonts w:asciiTheme="minorHAnsi" w:hAnsiTheme="minorHAnsi" w:cs="Open Sans"/>
          <w:b/>
          <w:color w:val="1F3864" w:themeColor="accent5" w:themeShade="80"/>
          <w:szCs w:val="22"/>
        </w:rPr>
      </w:pPr>
    </w:p>
    <w:p w14:paraId="583313E4" w14:textId="77777777" w:rsidR="006900F0" w:rsidRPr="00E37F4C" w:rsidRDefault="00563E52" w:rsidP="00E37F4C">
      <w:pPr>
        <w:pStyle w:val="Body1"/>
        <w:tabs>
          <w:tab w:val="left" w:pos="284"/>
        </w:tabs>
        <w:spacing w:after="0" w:line="240" w:lineRule="auto"/>
        <w:rPr>
          <w:rFonts w:asciiTheme="minorHAnsi" w:hAnsiTheme="minorHAnsi" w:cs="Open Sans"/>
          <w:b/>
          <w:color w:val="1F3864" w:themeColor="accent5" w:themeShade="80"/>
          <w:szCs w:val="22"/>
          <w:lang w:val="en-US"/>
        </w:rPr>
      </w:pPr>
      <w:proofErr w:type="spellStart"/>
      <w:r w:rsidRPr="00E37F4C">
        <w:rPr>
          <w:rFonts w:asciiTheme="minorHAnsi" w:hAnsiTheme="minorHAnsi" w:cs="Open Sans"/>
          <w:b/>
          <w:color w:val="1F3864" w:themeColor="accent5" w:themeShade="80"/>
          <w:szCs w:val="22"/>
          <w:lang w:val="en-US"/>
        </w:rPr>
        <w:t>Unidade</w:t>
      </w:r>
      <w:proofErr w:type="spellEnd"/>
      <w:r w:rsidRPr="00E37F4C">
        <w:rPr>
          <w:rFonts w:asciiTheme="minorHAnsi" w:hAnsiTheme="minorHAnsi" w:cs="Open Sans"/>
          <w:b/>
          <w:color w:val="1F3864" w:themeColor="accent5" w:themeShade="80"/>
          <w:szCs w:val="22"/>
          <w:lang w:val="en-US"/>
        </w:rPr>
        <w:t xml:space="preserve"> </w:t>
      </w:r>
      <w:r w:rsidR="00BE30A5">
        <w:rPr>
          <w:rFonts w:asciiTheme="minorHAnsi" w:hAnsiTheme="minorHAnsi" w:cs="Open Sans"/>
          <w:b/>
          <w:color w:val="1F3864" w:themeColor="accent5" w:themeShade="80"/>
          <w:szCs w:val="22"/>
          <w:lang w:val="en-US"/>
        </w:rPr>
        <w:t>C</w:t>
      </w:r>
      <w:r w:rsidRPr="00E37F4C">
        <w:rPr>
          <w:rFonts w:asciiTheme="minorHAnsi" w:hAnsiTheme="minorHAnsi" w:cs="Open Sans"/>
          <w:b/>
          <w:color w:val="1F3864" w:themeColor="accent5" w:themeShade="80"/>
          <w:szCs w:val="22"/>
          <w:lang w:val="en-US"/>
        </w:rPr>
        <w:t>urricular |</w:t>
      </w:r>
      <w:r w:rsidR="006900F0" w:rsidRPr="00E37F4C">
        <w:rPr>
          <w:rFonts w:asciiTheme="minorHAnsi" w:hAnsiTheme="minorHAnsi" w:cs="Open Sans"/>
          <w:b/>
          <w:color w:val="1F3864" w:themeColor="accent5" w:themeShade="80"/>
          <w:szCs w:val="22"/>
          <w:lang w:val="en-US"/>
        </w:rPr>
        <w:t xml:space="preserve"> </w:t>
      </w:r>
      <w:r w:rsidRPr="00E37F4C">
        <w:rPr>
          <w:rFonts w:asciiTheme="minorHAnsi" w:hAnsiTheme="minorHAnsi" w:cs="Open Sans"/>
          <w:b/>
          <w:i/>
          <w:color w:val="1F3864" w:themeColor="accent5" w:themeShade="80"/>
          <w:szCs w:val="22"/>
          <w:lang w:val="en-US"/>
        </w:rPr>
        <w:t>Course</w:t>
      </w:r>
      <w:r w:rsidR="006900F0" w:rsidRPr="00E37F4C">
        <w:rPr>
          <w:rFonts w:asciiTheme="minorHAnsi" w:hAnsiTheme="minorHAnsi" w:cs="Open Sans"/>
          <w:b/>
          <w:i/>
          <w:color w:val="1F3864" w:themeColor="accent5" w:themeShade="80"/>
          <w:szCs w:val="22"/>
          <w:lang w:val="en-US"/>
        </w:rPr>
        <w:t xml:space="preserve"> Unit</w:t>
      </w:r>
    </w:p>
    <w:tbl>
      <w:tblPr>
        <w:tblW w:w="9182" w:type="dxa"/>
        <w:jc w:val="center"/>
        <w:tblBorders>
          <w:bottom w:val="single" w:sz="18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182"/>
      </w:tblGrid>
      <w:tr w:rsidR="00563E52" w:rsidRPr="0081463B" w14:paraId="19FC1963" w14:textId="77777777" w:rsidTr="00261F92">
        <w:trPr>
          <w:cantSplit/>
          <w:trHeight w:val="320"/>
          <w:jc w:val="center"/>
        </w:trPr>
        <w:tc>
          <w:tcPr>
            <w:tcW w:w="9182" w:type="dxa"/>
            <w:shd w:val="clear" w:color="auto" w:fill="DBE5F1"/>
          </w:tcPr>
          <w:p w14:paraId="3A8EF93B" w14:textId="70E00629" w:rsidR="00563E52" w:rsidRPr="00372977" w:rsidRDefault="005D01F8" w:rsidP="00372977">
            <w:pPr>
              <w:pStyle w:val="Body1"/>
              <w:tabs>
                <w:tab w:val="left" w:pos="284"/>
              </w:tabs>
              <w:spacing w:after="0" w:line="240" w:lineRule="auto"/>
              <w:ind w:left="-114"/>
              <w:rPr>
                <w:rFonts w:asciiTheme="minorHAnsi" w:hAnsiTheme="minorHAnsi" w:cs="Open Sans"/>
                <w:b/>
                <w:color w:val="1F3864" w:themeColor="accent5" w:themeShade="80"/>
                <w:sz w:val="28"/>
                <w:szCs w:val="22"/>
              </w:rPr>
            </w:pPr>
            <w:r>
              <w:rPr>
                <w:rFonts w:asciiTheme="minorHAnsi" w:hAnsiTheme="minorHAnsi" w:cs="Open Sans"/>
                <w:b/>
                <w:color w:val="1F3864" w:themeColor="accent5" w:themeShade="80"/>
                <w:sz w:val="28"/>
                <w:szCs w:val="22"/>
              </w:rPr>
              <w:t xml:space="preserve">Estruturas e Materiais das Antigas Sociedades Camponesas / </w:t>
            </w:r>
            <w:proofErr w:type="spellStart"/>
            <w:r>
              <w:rPr>
                <w:rFonts w:asciiTheme="minorHAnsi" w:hAnsiTheme="minorHAnsi" w:cs="Open Sans"/>
                <w:b/>
                <w:color w:val="1F3864" w:themeColor="accent5" w:themeShade="80"/>
                <w:sz w:val="28"/>
                <w:szCs w:val="22"/>
              </w:rPr>
              <w:t>Strutures</w:t>
            </w:r>
            <w:proofErr w:type="spellEnd"/>
            <w:r>
              <w:rPr>
                <w:rFonts w:asciiTheme="minorHAnsi" w:hAnsiTheme="minorHAnsi" w:cs="Open Sans"/>
                <w:b/>
                <w:color w:val="1F3864" w:themeColor="accent5" w:themeShade="80"/>
                <w:sz w:val="28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Open Sans"/>
                <w:b/>
                <w:color w:val="1F3864" w:themeColor="accent5" w:themeShade="80"/>
                <w:sz w:val="28"/>
                <w:szCs w:val="22"/>
              </w:rPr>
              <w:t>and</w:t>
            </w:r>
            <w:proofErr w:type="spellEnd"/>
            <w:r>
              <w:rPr>
                <w:rFonts w:asciiTheme="minorHAnsi" w:hAnsiTheme="minorHAnsi" w:cs="Open Sans"/>
                <w:b/>
                <w:color w:val="1F3864" w:themeColor="accent5" w:themeShade="80"/>
                <w:sz w:val="28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Open Sans"/>
                <w:b/>
                <w:color w:val="1F3864" w:themeColor="accent5" w:themeShade="80"/>
                <w:sz w:val="28"/>
                <w:szCs w:val="22"/>
              </w:rPr>
              <w:t>materials</w:t>
            </w:r>
            <w:proofErr w:type="spellEnd"/>
            <w:r>
              <w:rPr>
                <w:rFonts w:asciiTheme="minorHAnsi" w:hAnsiTheme="minorHAnsi" w:cs="Open Sans"/>
                <w:b/>
                <w:color w:val="1F3864" w:themeColor="accent5" w:themeShade="80"/>
                <w:sz w:val="28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Open Sans"/>
                <w:b/>
                <w:color w:val="1F3864" w:themeColor="accent5" w:themeShade="80"/>
                <w:sz w:val="28"/>
                <w:szCs w:val="22"/>
              </w:rPr>
              <w:t>of</w:t>
            </w:r>
            <w:proofErr w:type="spellEnd"/>
            <w:r>
              <w:rPr>
                <w:rFonts w:asciiTheme="minorHAnsi" w:hAnsiTheme="minorHAnsi" w:cs="Open Sans"/>
                <w:b/>
                <w:color w:val="1F3864" w:themeColor="accent5" w:themeShade="80"/>
                <w:sz w:val="28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Open Sans"/>
                <w:b/>
                <w:color w:val="1F3864" w:themeColor="accent5" w:themeShade="80"/>
                <w:sz w:val="28"/>
                <w:szCs w:val="22"/>
              </w:rPr>
              <w:t>the</w:t>
            </w:r>
            <w:proofErr w:type="spellEnd"/>
            <w:r>
              <w:rPr>
                <w:rFonts w:asciiTheme="minorHAnsi" w:hAnsiTheme="minorHAnsi" w:cs="Open Sans"/>
                <w:b/>
                <w:color w:val="1F3864" w:themeColor="accent5" w:themeShade="80"/>
                <w:sz w:val="28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Open Sans"/>
                <w:b/>
                <w:color w:val="1F3864" w:themeColor="accent5" w:themeShade="80"/>
                <w:sz w:val="28"/>
                <w:szCs w:val="22"/>
              </w:rPr>
              <w:t>Ancient</w:t>
            </w:r>
            <w:proofErr w:type="spellEnd"/>
            <w:r>
              <w:rPr>
                <w:rFonts w:asciiTheme="minorHAnsi" w:hAnsiTheme="minorHAnsi" w:cs="Open Sans"/>
                <w:b/>
                <w:color w:val="1F3864" w:themeColor="accent5" w:themeShade="80"/>
                <w:sz w:val="28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Open Sans"/>
                <w:b/>
                <w:color w:val="1F3864" w:themeColor="accent5" w:themeShade="80"/>
                <w:sz w:val="28"/>
                <w:szCs w:val="22"/>
              </w:rPr>
              <w:t>Peasant</w:t>
            </w:r>
            <w:proofErr w:type="spellEnd"/>
            <w:r>
              <w:rPr>
                <w:rFonts w:asciiTheme="minorHAnsi" w:hAnsiTheme="minorHAnsi" w:cs="Open Sans"/>
                <w:b/>
                <w:color w:val="1F3864" w:themeColor="accent5" w:themeShade="80"/>
                <w:sz w:val="28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Open Sans"/>
                <w:b/>
                <w:color w:val="1F3864" w:themeColor="accent5" w:themeShade="80"/>
                <w:sz w:val="28"/>
                <w:szCs w:val="22"/>
              </w:rPr>
              <w:t>Societies</w:t>
            </w:r>
            <w:proofErr w:type="spellEnd"/>
          </w:p>
        </w:tc>
      </w:tr>
    </w:tbl>
    <w:p w14:paraId="7766B358" w14:textId="77777777" w:rsidR="00BE30A5" w:rsidRDefault="00BE30A5" w:rsidP="00BE30A5">
      <w:pPr>
        <w:pStyle w:val="Body1"/>
        <w:tabs>
          <w:tab w:val="left" w:pos="284"/>
        </w:tabs>
        <w:spacing w:after="0" w:line="240" w:lineRule="auto"/>
        <w:rPr>
          <w:rFonts w:asciiTheme="minorHAnsi" w:hAnsiTheme="minorHAnsi" w:cs="Open Sans"/>
          <w:b/>
          <w:color w:val="1F3864" w:themeColor="accent5" w:themeShade="80"/>
          <w:szCs w:val="22"/>
        </w:rPr>
      </w:pPr>
    </w:p>
    <w:p w14:paraId="39FB22A4" w14:textId="65517A37" w:rsidR="00932D34" w:rsidRPr="00E37F4C" w:rsidRDefault="00932D34" w:rsidP="00932D34">
      <w:pPr>
        <w:pStyle w:val="Body1"/>
        <w:tabs>
          <w:tab w:val="left" w:pos="284"/>
        </w:tabs>
        <w:spacing w:after="0" w:line="240" w:lineRule="auto"/>
        <w:rPr>
          <w:rFonts w:asciiTheme="minorHAnsi" w:hAnsiTheme="minorHAnsi" w:cs="Open Sans"/>
          <w:b/>
          <w:i/>
          <w:color w:val="1F3864" w:themeColor="accent5" w:themeShade="80"/>
          <w:szCs w:val="22"/>
        </w:rPr>
      </w:pPr>
      <w:r>
        <w:rPr>
          <w:rFonts w:asciiTheme="minorHAnsi" w:hAnsiTheme="minorHAnsi" w:cs="Open Sans"/>
          <w:b/>
          <w:color w:val="1F3864" w:themeColor="accent5" w:themeShade="80"/>
          <w:szCs w:val="22"/>
        </w:rPr>
        <w:t xml:space="preserve">Código da Unidade Curricular | </w:t>
      </w:r>
      <w:proofErr w:type="spellStart"/>
      <w:r>
        <w:rPr>
          <w:rFonts w:asciiTheme="minorHAnsi" w:hAnsiTheme="minorHAnsi" w:cs="Open Sans"/>
          <w:b/>
          <w:i/>
          <w:iCs/>
          <w:color w:val="1F3864" w:themeColor="accent5" w:themeShade="80"/>
          <w:szCs w:val="22"/>
        </w:rPr>
        <w:t>Course</w:t>
      </w:r>
      <w:proofErr w:type="spellEnd"/>
      <w:r>
        <w:rPr>
          <w:rFonts w:asciiTheme="minorHAnsi" w:hAnsiTheme="minorHAnsi" w:cs="Open Sans"/>
          <w:b/>
          <w:i/>
          <w:iCs/>
          <w:color w:val="1F3864" w:themeColor="accent5" w:themeShade="80"/>
          <w:szCs w:val="22"/>
        </w:rPr>
        <w:t xml:space="preserve"> </w:t>
      </w:r>
      <w:r w:rsidR="002254AB">
        <w:rPr>
          <w:rFonts w:asciiTheme="minorHAnsi" w:hAnsiTheme="minorHAnsi" w:cs="Open Sans"/>
          <w:b/>
          <w:i/>
          <w:iCs/>
          <w:color w:val="1F3864" w:themeColor="accent5" w:themeShade="80"/>
          <w:szCs w:val="22"/>
        </w:rPr>
        <w:t>ID</w:t>
      </w:r>
    </w:p>
    <w:tbl>
      <w:tblPr>
        <w:tblW w:w="9303" w:type="dxa"/>
        <w:jc w:val="center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303"/>
      </w:tblGrid>
      <w:tr w:rsidR="00932D34" w:rsidRPr="0081463B" w14:paraId="5247E440" w14:textId="77777777" w:rsidTr="00D3742B">
        <w:trPr>
          <w:cantSplit/>
          <w:trHeight w:val="212"/>
          <w:jc w:val="center"/>
        </w:trPr>
        <w:tc>
          <w:tcPr>
            <w:tcW w:w="9303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DBE5F1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26CC82A" w14:textId="1A345FD3" w:rsidR="00932D34" w:rsidRPr="00563E52" w:rsidRDefault="00624FB8" w:rsidP="00D3742B">
            <w:pPr>
              <w:rPr>
                <w:rFonts w:asciiTheme="minorHAnsi" w:eastAsia="Arial Unicode MS" w:hAnsiTheme="minorHAnsi" w:cs="Open Sans"/>
                <w:color w:val="1F3864" w:themeColor="accent5" w:themeShade="80"/>
                <w:sz w:val="22"/>
                <w:szCs w:val="22"/>
                <w:u w:color="000000"/>
                <w:lang w:val="pt-PT"/>
              </w:rPr>
            </w:pPr>
            <w:r>
              <w:rPr>
                <w:rFonts w:asciiTheme="minorHAnsi" w:eastAsia="Arial Unicode MS" w:hAnsiTheme="minorHAnsi" w:cs="Open Sans"/>
                <w:color w:val="1F3864" w:themeColor="accent5" w:themeShade="80"/>
                <w:sz w:val="22"/>
                <w:szCs w:val="22"/>
                <w:u w:color="000000"/>
                <w:lang w:val="pt-PT"/>
              </w:rPr>
              <w:t>78940</w:t>
            </w:r>
          </w:p>
        </w:tc>
      </w:tr>
    </w:tbl>
    <w:p w14:paraId="2B0C41CB" w14:textId="77777777" w:rsidR="00932D34" w:rsidRDefault="00932D34" w:rsidP="00BE30A5">
      <w:pPr>
        <w:pStyle w:val="Body1"/>
        <w:tabs>
          <w:tab w:val="left" w:pos="284"/>
        </w:tabs>
        <w:spacing w:after="0" w:line="240" w:lineRule="auto"/>
        <w:rPr>
          <w:rFonts w:asciiTheme="minorHAnsi" w:hAnsiTheme="minorHAnsi" w:cs="Open Sans"/>
          <w:b/>
          <w:color w:val="1F3864" w:themeColor="accent5" w:themeShade="80"/>
          <w:szCs w:val="22"/>
        </w:rPr>
      </w:pPr>
    </w:p>
    <w:p w14:paraId="1044DAB9" w14:textId="77777777" w:rsidR="00BE30A5" w:rsidRPr="00E37F4C" w:rsidRDefault="00BE30A5" w:rsidP="00BE30A5">
      <w:pPr>
        <w:pStyle w:val="Body1"/>
        <w:tabs>
          <w:tab w:val="left" w:pos="284"/>
        </w:tabs>
        <w:spacing w:after="0" w:line="240" w:lineRule="auto"/>
        <w:rPr>
          <w:rFonts w:asciiTheme="minorHAnsi" w:hAnsiTheme="minorHAnsi" w:cs="Open Sans"/>
          <w:b/>
          <w:i/>
          <w:color w:val="1F3864" w:themeColor="accent5" w:themeShade="80"/>
          <w:szCs w:val="22"/>
        </w:rPr>
      </w:pPr>
      <w:r>
        <w:rPr>
          <w:rFonts w:asciiTheme="minorHAnsi" w:hAnsiTheme="minorHAnsi" w:cs="Open Sans"/>
          <w:b/>
          <w:color w:val="1F3864" w:themeColor="accent5" w:themeShade="80"/>
          <w:szCs w:val="22"/>
        </w:rPr>
        <w:t xml:space="preserve">ECTS | </w:t>
      </w:r>
      <w:proofErr w:type="spellStart"/>
      <w:r w:rsidRPr="00BE30A5">
        <w:rPr>
          <w:rFonts w:asciiTheme="minorHAnsi" w:hAnsiTheme="minorHAnsi" w:cs="Open Sans"/>
          <w:b/>
          <w:i/>
          <w:iCs/>
          <w:color w:val="1F3864" w:themeColor="accent5" w:themeShade="80"/>
          <w:szCs w:val="22"/>
        </w:rPr>
        <w:t>Credits</w:t>
      </w:r>
      <w:proofErr w:type="spellEnd"/>
    </w:p>
    <w:tbl>
      <w:tblPr>
        <w:tblW w:w="9303" w:type="dxa"/>
        <w:jc w:val="center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303"/>
      </w:tblGrid>
      <w:tr w:rsidR="00BE30A5" w:rsidRPr="00563E52" w14:paraId="383BC421" w14:textId="77777777" w:rsidTr="00913E3C">
        <w:trPr>
          <w:cantSplit/>
          <w:trHeight w:val="212"/>
          <w:jc w:val="center"/>
        </w:trPr>
        <w:tc>
          <w:tcPr>
            <w:tcW w:w="9303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DBE5F1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C8793BE" w14:textId="5FA8DDEE" w:rsidR="00BE30A5" w:rsidRPr="00563E52" w:rsidRDefault="00FD1395" w:rsidP="00913E3C">
            <w:pPr>
              <w:rPr>
                <w:rFonts w:asciiTheme="minorHAnsi" w:eastAsia="Arial Unicode MS" w:hAnsiTheme="minorHAnsi" w:cs="Open Sans"/>
                <w:color w:val="1F3864" w:themeColor="accent5" w:themeShade="80"/>
                <w:sz w:val="22"/>
                <w:szCs w:val="22"/>
                <w:u w:color="000000"/>
                <w:lang w:val="pt-PT"/>
              </w:rPr>
            </w:pPr>
            <w:r>
              <w:rPr>
                <w:rFonts w:asciiTheme="minorHAnsi" w:eastAsia="Arial Unicode MS" w:hAnsiTheme="minorHAnsi" w:cs="Open Sans"/>
                <w:color w:val="1F3864" w:themeColor="accent5" w:themeShade="80"/>
                <w:sz w:val="22"/>
                <w:szCs w:val="22"/>
                <w:u w:color="000000"/>
                <w:lang w:val="pt-PT"/>
              </w:rPr>
              <w:t>6</w:t>
            </w:r>
            <w:r w:rsidR="00F46216">
              <w:rPr>
                <w:rFonts w:asciiTheme="minorHAnsi" w:eastAsia="Arial Unicode MS" w:hAnsiTheme="minorHAnsi" w:cs="Open Sans"/>
                <w:color w:val="1F3864" w:themeColor="accent5" w:themeShade="80"/>
                <w:sz w:val="22"/>
                <w:szCs w:val="22"/>
                <w:u w:color="000000"/>
                <w:lang w:val="pt-PT"/>
              </w:rPr>
              <w:fldChar w:fldCharType="begin"/>
            </w:r>
            <w:r w:rsidR="00F46216">
              <w:rPr>
                <w:rFonts w:asciiTheme="minorHAnsi" w:eastAsia="Arial Unicode MS" w:hAnsiTheme="minorHAnsi" w:cs="Open Sans"/>
                <w:color w:val="1F3864" w:themeColor="accent5" w:themeShade="80"/>
                <w:sz w:val="22"/>
                <w:szCs w:val="22"/>
                <w:u w:color="000000"/>
                <w:lang w:val="pt-PT"/>
              </w:rPr>
              <w:instrText xml:space="preserve"> MERGEFIELD M_4_ECTS__Credits </w:instrText>
            </w:r>
            <w:r w:rsidR="002973FC">
              <w:rPr>
                <w:rFonts w:asciiTheme="minorHAnsi" w:eastAsia="Arial Unicode MS" w:hAnsiTheme="minorHAnsi" w:cs="Open Sans"/>
                <w:color w:val="1F3864" w:themeColor="accent5" w:themeShade="80"/>
                <w:sz w:val="22"/>
                <w:szCs w:val="22"/>
                <w:u w:color="000000"/>
                <w:lang w:val="pt-PT"/>
              </w:rPr>
              <w:fldChar w:fldCharType="separate"/>
            </w:r>
            <w:r w:rsidR="00F46216">
              <w:rPr>
                <w:rFonts w:asciiTheme="minorHAnsi" w:eastAsia="Arial Unicode MS" w:hAnsiTheme="minorHAnsi" w:cs="Open Sans"/>
                <w:color w:val="1F3864" w:themeColor="accent5" w:themeShade="80"/>
                <w:sz w:val="22"/>
                <w:szCs w:val="22"/>
                <w:u w:color="000000"/>
                <w:lang w:val="pt-PT"/>
              </w:rPr>
              <w:fldChar w:fldCharType="end"/>
            </w:r>
          </w:p>
        </w:tc>
      </w:tr>
    </w:tbl>
    <w:p w14:paraId="67DFF33D" w14:textId="77777777" w:rsidR="00BE30A5" w:rsidRDefault="00BE30A5" w:rsidP="00563E52">
      <w:pPr>
        <w:pStyle w:val="Body1"/>
        <w:tabs>
          <w:tab w:val="left" w:pos="284"/>
        </w:tabs>
        <w:spacing w:after="0" w:line="240" w:lineRule="auto"/>
        <w:rPr>
          <w:rFonts w:asciiTheme="minorHAnsi" w:hAnsiTheme="minorHAnsi" w:cs="Open Sans"/>
          <w:b/>
          <w:color w:val="1F3864" w:themeColor="accent5" w:themeShade="80"/>
          <w:szCs w:val="22"/>
        </w:rPr>
      </w:pPr>
    </w:p>
    <w:p w14:paraId="15834F6B" w14:textId="688C0533" w:rsidR="006900F0" w:rsidRPr="00E37F4C" w:rsidRDefault="006900F0" w:rsidP="00563E52">
      <w:pPr>
        <w:pStyle w:val="Body1"/>
        <w:tabs>
          <w:tab w:val="left" w:pos="284"/>
        </w:tabs>
        <w:spacing w:after="0" w:line="240" w:lineRule="auto"/>
        <w:rPr>
          <w:rFonts w:asciiTheme="minorHAnsi" w:hAnsiTheme="minorHAnsi" w:cs="Open Sans"/>
          <w:b/>
          <w:i/>
          <w:color w:val="1F3864" w:themeColor="accent5" w:themeShade="80"/>
          <w:szCs w:val="22"/>
        </w:rPr>
      </w:pPr>
      <w:r w:rsidRPr="00E37F4C">
        <w:rPr>
          <w:rFonts w:asciiTheme="minorHAnsi" w:hAnsiTheme="minorHAnsi" w:cs="Open Sans"/>
          <w:b/>
          <w:color w:val="1F3864" w:themeColor="accent5" w:themeShade="80"/>
          <w:szCs w:val="22"/>
        </w:rPr>
        <w:t>Ciclo de Estudo</w:t>
      </w:r>
      <w:r w:rsidR="00BE30A5">
        <w:rPr>
          <w:rFonts w:asciiTheme="minorHAnsi" w:hAnsiTheme="minorHAnsi" w:cs="Open Sans"/>
          <w:b/>
          <w:color w:val="1F3864" w:themeColor="accent5" w:themeShade="80"/>
          <w:szCs w:val="22"/>
        </w:rPr>
        <w:t>s</w:t>
      </w:r>
      <w:r w:rsidR="00563E52" w:rsidRPr="00E37F4C">
        <w:rPr>
          <w:rFonts w:asciiTheme="minorHAnsi" w:hAnsiTheme="minorHAnsi" w:cs="Open Sans"/>
          <w:b/>
          <w:color w:val="1F3864" w:themeColor="accent5" w:themeShade="80"/>
          <w:szCs w:val="22"/>
        </w:rPr>
        <w:t xml:space="preserve"> | </w:t>
      </w:r>
      <w:r w:rsidR="00D031A0">
        <w:rPr>
          <w:rFonts w:asciiTheme="minorHAnsi" w:hAnsiTheme="minorHAnsi" w:cs="Open Sans"/>
          <w:b/>
          <w:i/>
          <w:color w:val="1F3864" w:themeColor="accent5" w:themeShade="80"/>
          <w:szCs w:val="22"/>
        </w:rPr>
        <w:t>Level</w:t>
      </w:r>
      <w:r w:rsidRPr="00E37F4C">
        <w:rPr>
          <w:rFonts w:asciiTheme="minorHAnsi" w:hAnsiTheme="minorHAnsi" w:cs="Open Sans"/>
          <w:b/>
          <w:i/>
          <w:color w:val="1F3864" w:themeColor="accent5" w:themeShade="80"/>
          <w:szCs w:val="22"/>
        </w:rPr>
        <w:t xml:space="preserve"> </w:t>
      </w:r>
    </w:p>
    <w:tbl>
      <w:tblPr>
        <w:tblW w:w="9303" w:type="dxa"/>
        <w:jc w:val="center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303"/>
      </w:tblGrid>
      <w:tr w:rsidR="00563E52" w:rsidRPr="00C414C1" w14:paraId="7F1238AC" w14:textId="77777777" w:rsidTr="00563E52">
        <w:trPr>
          <w:cantSplit/>
          <w:trHeight w:val="212"/>
          <w:jc w:val="center"/>
        </w:trPr>
        <w:tc>
          <w:tcPr>
            <w:tcW w:w="9303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DBE5F1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98A70B1" w14:textId="4A321286" w:rsidR="006900F0" w:rsidRPr="00563E52" w:rsidRDefault="00FD1395" w:rsidP="00563E52">
            <w:pPr>
              <w:rPr>
                <w:rFonts w:asciiTheme="minorHAnsi" w:eastAsia="Arial Unicode MS" w:hAnsiTheme="minorHAnsi" w:cs="Open Sans"/>
                <w:color w:val="1F3864" w:themeColor="accent5" w:themeShade="80"/>
                <w:sz w:val="22"/>
                <w:szCs w:val="22"/>
                <w:u w:color="000000"/>
                <w:lang w:val="pt-PT"/>
              </w:rPr>
            </w:pPr>
            <w:r>
              <w:rPr>
                <w:rFonts w:asciiTheme="minorHAnsi" w:eastAsia="Arial Unicode MS" w:hAnsiTheme="minorHAnsi" w:cs="Open Sans"/>
                <w:color w:val="1F3864" w:themeColor="accent5" w:themeShade="80"/>
                <w:sz w:val="22"/>
                <w:szCs w:val="22"/>
                <w:u w:color="000000"/>
                <w:lang w:val="pt-PT"/>
              </w:rPr>
              <w:t>1ª / Licenciatura</w:t>
            </w:r>
          </w:p>
        </w:tc>
      </w:tr>
    </w:tbl>
    <w:p w14:paraId="791520C8" w14:textId="77777777" w:rsidR="00BE30A5" w:rsidRDefault="00BE30A5" w:rsidP="00D9064A">
      <w:pPr>
        <w:pStyle w:val="Body1"/>
        <w:tabs>
          <w:tab w:val="left" w:pos="284"/>
        </w:tabs>
        <w:spacing w:after="0" w:line="240" w:lineRule="auto"/>
        <w:rPr>
          <w:rFonts w:asciiTheme="minorHAnsi" w:hAnsiTheme="minorHAnsi" w:cs="Open Sans"/>
          <w:b/>
          <w:color w:val="1F3864" w:themeColor="accent5" w:themeShade="80"/>
          <w:szCs w:val="22"/>
        </w:rPr>
      </w:pPr>
    </w:p>
    <w:p w14:paraId="3A979410" w14:textId="77777777" w:rsidR="00D9064A" w:rsidRPr="00E37F4C" w:rsidRDefault="00D9064A" w:rsidP="00D9064A">
      <w:pPr>
        <w:pStyle w:val="Body1"/>
        <w:tabs>
          <w:tab w:val="left" w:pos="284"/>
        </w:tabs>
        <w:spacing w:after="0" w:line="240" w:lineRule="auto"/>
        <w:rPr>
          <w:rFonts w:asciiTheme="minorHAnsi" w:hAnsiTheme="minorHAnsi" w:cs="Open Sans"/>
          <w:b/>
          <w:i/>
          <w:color w:val="1F3864" w:themeColor="accent5" w:themeShade="80"/>
          <w:szCs w:val="22"/>
        </w:rPr>
      </w:pPr>
      <w:r w:rsidRPr="00E37F4C">
        <w:rPr>
          <w:rFonts w:asciiTheme="minorHAnsi" w:hAnsiTheme="minorHAnsi" w:cs="Open Sans"/>
          <w:b/>
          <w:color w:val="1F3864" w:themeColor="accent5" w:themeShade="80"/>
          <w:szCs w:val="22"/>
        </w:rPr>
        <w:t>Semestre</w:t>
      </w:r>
      <w:r>
        <w:rPr>
          <w:rFonts w:asciiTheme="minorHAnsi" w:hAnsiTheme="minorHAnsi" w:cs="Open Sans"/>
          <w:b/>
          <w:color w:val="1F3864" w:themeColor="accent5" w:themeShade="80"/>
          <w:szCs w:val="22"/>
        </w:rPr>
        <w:t xml:space="preserve"> |</w:t>
      </w:r>
      <w:r w:rsidRPr="00E37F4C">
        <w:rPr>
          <w:rFonts w:asciiTheme="minorHAnsi" w:hAnsiTheme="minorHAnsi" w:cs="Open Sans"/>
          <w:b/>
          <w:i/>
          <w:color w:val="1F3864" w:themeColor="accent5" w:themeShade="80"/>
          <w:szCs w:val="22"/>
        </w:rPr>
        <w:t xml:space="preserve"> </w:t>
      </w:r>
      <w:proofErr w:type="spellStart"/>
      <w:r w:rsidRPr="00E37F4C">
        <w:rPr>
          <w:rFonts w:asciiTheme="minorHAnsi" w:hAnsiTheme="minorHAnsi" w:cs="Open Sans"/>
          <w:b/>
          <w:i/>
          <w:color w:val="1F3864" w:themeColor="accent5" w:themeShade="80"/>
          <w:szCs w:val="22"/>
        </w:rPr>
        <w:t>Semester</w:t>
      </w:r>
      <w:proofErr w:type="spellEnd"/>
    </w:p>
    <w:tbl>
      <w:tblPr>
        <w:tblW w:w="9303" w:type="dxa"/>
        <w:jc w:val="center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303"/>
      </w:tblGrid>
      <w:tr w:rsidR="00D9064A" w:rsidRPr="00563E52" w14:paraId="0942647B" w14:textId="77777777" w:rsidTr="001C4CA0">
        <w:trPr>
          <w:cantSplit/>
          <w:trHeight w:val="212"/>
          <w:jc w:val="center"/>
        </w:trPr>
        <w:tc>
          <w:tcPr>
            <w:tcW w:w="9303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DBE5F1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41809F2" w14:textId="1099A4D1" w:rsidR="00D9064A" w:rsidRPr="00563E52" w:rsidRDefault="00FD1395" w:rsidP="001C4CA0">
            <w:pPr>
              <w:rPr>
                <w:rFonts w:asciiTheme="minorHAnsi" w:eastAsia="Arial Unicode MS" w:hAnsiTheme="minorHAnsi" w:cs="Open Sans"/>
                <w:color w:val="1F3864" w:themeColor="accent5" w:themeShade="80"/>
                <w:sz w:val="22"/>
                <w:szCs w:val="22"/>
                <w:u w:color="000000"/>
                <w:lang w:val="pt-PT"/>
              </w:rPr>
            </w:pPr>
            <w:r>
              <w:rPr>
                <w:rFonts w:asciiTheme="minorHAnsi" w:eastAsia="Arial Unicode MS" w:hAnsiTheme="minorHAnsi" w:cs="Open Sans"/>
                <w:color w:val="1F3864" w:themeColor="accent5" w:themeShade="80"/>
                <w:sz w:val="22"/>
                <w:szCs w:val="22"/>
                <w:u w:color="000000"/>
                <w:lang w:val="pt-PT"/>
              </w:rPr>
              <w:t>1º</w:t>
            </w:r>
          </w:p>
        </w:tc>
      </w:tr>
    </w:tbl>
    <w:p w14:paraId="531574CF" w14:textId="77777777" w:rsidR="006900F0" w:rsidRPr="00563E52" w:rsidRDefault="006900F0" w:rsidP="00563E52">
      <w:pPr>
        <w:pStyle w:val="Body1"/>
        <w:spacing w:after="0" w:line="240" w:lineRule="auto"/>
        <w:rPr>
          <w:rFonts w:asciiTheme="minorHAnsi" w:hAnsiTheme="minorHAnsi" w:cs="Open Sans"/>
          <w:b/>
          <w:color w:val="1F3864" w:themeColor="accent5" w:themeShade="80"/>
          <w:szCs w:val="22"/>
        </w:rPr>
      </w:pPr>
    </w:p>
    <w:p w14:paraId="792F16E4" w14:textId="23E86430" w:rsidR="006900F0" w:rsidRPr="00E37F4C" w:rsidRDefault="006900F0" w:rsidP="00563E52">
      <w:pPr>
        <w:pStyle w:val="Body1"/>
        <w:tabs>
          <w:tab w:val="left" w:pos="284"/>
        </w:tabs>
        <w:spacing w:after="0" w:line="240" w:lineRule="auto"/>
        <w:ind w:right="580"/>
        <w:rPr>
          <w:rFonts w:asciiTheme="minorHAnsi" w:hAnsiTheme="minorHAnsi" w:cs="Open Sans"/>
          <w:b/>
          <w:color w:val="1F3864" w:themeColor="accent5" w:themeShade="80"/>
          <w:szCs w:val="22"/>
        </w:rPr>
      </w:pPr>
      <w:r w:rsidRPr="00E37F4C">
        <w:rPr>
          <w:rFonts w:asciiTheme="minorHAnsi" w:hAnsiTheme="minorHAnsi" w:cs="Open Sans"/>
          <w:b/>
          <w:color w:val="1F3864" w:themeColor="accent5" w:themeShade="80"/>
          <w:szCs w:val="22"/>
        </w:rPr>
        <w:t xml:space="preserve">Docente(s) </w:t>
      </w:r>
      <w:r w:rsidR="00563E52" w:rsidRPr="00E37F4C">
        <w:rPr>
          <w:rFonts w:asciiTheme="minorHAnsi" w:hAnsiTheme="minorHAnsi" w:cs="Open Sans"/>
          <w:b/>
          <w:color w:val="1F3864" w:themeColor="accent5" w:themeShade="80"/>
          <w:szCs w:val="22"/>
        </w:rPr>
        <w:t xml:space="preserve">| </w:t>
      </w:r>
      <w:proofErr w:type="spellStart"/>
      <w:r w:rsidR="002254AB">
        <w:rPr>
          <w:rFonts w:asciiTheme="minorHAnsi" w:hAnsiTheme="minorHAnsi" w:cs="Open Sans"/>
          <w:b/>
          <w:i/>
          <w:color w:val="1F3864" w:themeColor="accent5" w:themeShade="80"/>
          <w:szCs w:val="22"/>
        </w:rPr>
        <w:t>Instructor</w:t>
      </w:r>
      <w:proofErr w:type="spellEnd"/>
      <w:r w:rsidR="002254AB">
        <w:rPr>
          <w:rFonts w:asciiTheme="minorHAnsi" w:hAnsiTheme="minorHAnsi" w:cs="Open Sans"/>
          <w:b/>
          <w:i/>
          <w:color w:val="1F3864" w:themeColor="accent5" w:themeShade="80"/>
          <w:szCs w:val="22"/>
        </w:rPr>
        <w:t>(s)</w:t>
      </w:r>
      <w:r w:rsidR="00BE30A5">
        <w:rPr>
          <w:rFonts w:asciiTheme="minorHAnsi" w:hAnsiTheme="minorHAnsi" w:cs="Open Sans"/>
          <w:b/>
          <w:i/>
          <w:color w:val="1F3864" w:themeColor="accent5" w:themeShade="80"/>
          <w:szCs w:val="22"/>
        </w:rPr>
        <w:t xml:space="preserve"> </w:t>
      </w:r>
    </w:p>
    <w:tbl>
      <w:tblPr>
        <w:tblW w:w="9303" w:type="dxa"/>
        <w:jc w:val="center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303"/>
      </w:tblGrid>
      <w:tr w:rsidR="00563E52" w:rsidRPr="00563E52" w14:paraId="4E55EED3" w14:textId="77777777" w:rsidTr="00563E52">
        <w:trPr>
          <w:cantSplit/>
          <w:trHeight w:val="254"/>
          <w:jc w:val="center"/>
        </w:trPr>
        <w:tc>
          <w:tcPr>
            <w:tcW w:w="9303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DBE5F1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E8E2609" w14:textId="4F5E79A3" w:rsidR="006900F0" w:rsidRPr="00563E52" w:rsidRDefault="00FD1395" w:rsidP="00563E52">
            <w:pPr>
              <w:ind w:right="529"/>
              <w:rPr>
                <w:rFonts w:asciiTheme="minorHAnsi" w:eastAsia="Arial Unicode MS" w:hAnsiTheme="minorHAnsi" w:cs="Open Sans"/>
                <w:color w:val="1F3864" w:themeColor="accent5" w:themeShade="80"/>
                <w:sz w:val="22"/>
                <w:szCs w:val="22"/>
                <w:u w:color="000000"/>
                <w:lang w:val="pt-PT"/>
              </w:rPr>
            </w:pPr>
            <w:bookmarkStart w:id="0" w:name="OLE_LINK2"/>
            <w:r>
              <w:rPr>
                <w:rFonts w:asciiTheme="minorHAnsi" w:eastAsia="Arial Unicode MS" w:hAnsiTheme="minorHAnsi" w:cs="Open Sans"/>
                <w:color w:val="1F3864" w:themeColor="accent5" w:themeShade="80"/>
                <w:sz w:val="22"/>
                <w:szCs w:val="22"/>
                <w:u w:color="000000"/>
                <w:lang w:val="pt-PT"/>
              </w:rPr>
              <w:t>Ana Catarina Sousa</w:t>
            </w:r>
          </w:p>
        </w:tc>
      </w:tr>
    </w:tbl>
    <w:p w14:paraId="51B80066" w14:textId="77777777" w:rsidR="00BE30A5" w:rsidRDefault="00BE30A5" w:rsidP="00BE30A5">
      <w:pPr>
        <w:rPr>
          <w:rFonts w:asciiTheme="minorHAnsi" w:hAnsiTheme="minorHAnsi"/>
          <w:b/>
          <w:color w:val="1F3864" w:themeColor="accent5" w:themeShade="80"/>
          <w:sz w:val="22"/>
          <w:szCs w:val="22"/>
          <w:lang w:val="pt-PT"/>
        </w:rPr>
      </w:pPr>
    </w:p>
    <w:p w14:paraId="1AF42A8A" w14:textId="77777777" w:rsidR="00BE30A5" w:rsidRPr="00D9064A" w:rsidRDefault="00BE30A5" w:rsidP="00BE30A5">
      <w:pPr>
        <w:rPr>
          <w:rFonts w:asciiTheme="minorHAnsi" w:hAnsiTheme="minorHAnsi"/>
          <w:b/>
          <w:i/>
          <w:color w:val="1F3864" w:themeColor="accent5" w:themeShade="80"/>
          <w:sz w:val="22"/>
          <w:szCs w:val="22"/>
          <w:lang w:val="pt-PT"/>
        </w:rPr>
      </w:pPr>
      <w:r w:rsidRPr="00D9064A">
        <w:rPr>
          <w:rFonts w:asciiTheme="minorHAnsi" w:hAnsiTheme="minorHAnsi"/>
          <w:b/>
          <w:color w:val="1F3864" w:themeColor="accent5" w:themeShade="80"/>
          <w:sz w:val="22"/>
          <w:szCs w:val="22"/>
          <w:lang w:val="pt-PT"/>
        </w:rPr>
        <w:t xml:space="preserve">Língua de ensino | </w:t>
      </w:r>
      <w:proofErr w:type="spellStart"/>
      <w:r w:rsidRPr="00D9064A">
        <w:rPr>
          <w:rFonts w:asciiTheme="minorHAnsi" w:hAnsiTheme="minorHAnsi"/>
          <w:b/>
          <w:i/>
          <w:color w:val="1F3864" w:themeColor="accent5" w:themeShade="80"/>
          <w:sz w:val="22"/>
          <w:szCs w:val="22"/>
          <w:lang w:val="pt-PT"/>
        </w:rPr>
        <w:t>Language</w:t>
      </w:r>
      <w:proofErr w:type="spellEnd"/>
      <w:r w:rsidRPr="00D9064A">
        <w:rPr>
          <w:rFonts w:asciiTheme="minorHAnsi" w:hAnsiTheme="minorHAnsi"/>
          <w:b/>
          <w:i/>
          <w:color w:val="1F3864" w:themeColor="accent5" w:themeShade="80"/>
          <w:sz w:val="22"/>
          <w:szCs w:val="22"/>
          <w:lang w:val="pt-PT"/>
        </w:rPr>
        <w:t xml:space="preserve"> </w:t>
      </w:r>
      <w:proofErr w:type="spellStart"/>
      <w:r w:rsidRPr="00D9064A">
        <w:rPr>
          <w:rFonts w:asciiTheme="minorHAnsi" w:hAnsiTheme="minorHAnsi"/>
          <w:b/>
          <w:i/>
          <w:color w:val="1F3864" w:themeColor="accent5" w:themeShade="80"/>
          <w:sz w:val="22"/>
          <w:szCs w:val="22"/>
          <w:lang w:val="pt-PT"/>
        </w:rPr>
        <w:t>of</w:t>
      </w:r>
      <w:proofErr w:type="spellEnd"/>
      <w:r w:rsidRPr="00D9064A">
        <w:rPr>
          <w:rFonts w:asciiTheme="minorHAnsi" w:hAnsiTheme="minorHAnsi"/>
          <w:b/>
          <w:i/>
          <w:color w:val="1F3864" w:themeColor="accent5" w:themeShade="80"/>
          <w:sz w:val="22"/>
          <w:szCs w:val="22"/>
          <w:lang w:val="pt-PT"/>
        </w:rPr>
        <w:t xml:space="preserve"> </w:t>
      </w:r>
      <w:proofErr w:type="spellStart"/>
      <w:r w:rsidRPr="00D9064A">
        <w:rPr>
          <w:rFonts w:asciiTheme="minorHAnsi" w:hAnsiTheme="minorHAnsi"/>
          <w:b/>
          <w:i/>
          <w:color w:val="1F3864" w:themeColor="accent5" w:themeShade="80"/>
          <w:sz w:val="22"/>
          <w:szCs w:val="22"/>
          <w:lang w:val="pt-PT"/>
        </w:rPr>
        <w:t>instruction</w:t>
      </w:r>
      <w:proofErr w:type="spellEnd"/>
    </w:p>
    <w:tbl>
      <w:tblPr>
        <w:tblW w:w="9303" w:type="dxa"/>
        <w:jc w:val="center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303"/>
      </w:tblGrid>
      <w:tr w:rsidR="00BE30A5" w:rsidRPr="00C414C1" w14:paraId="2F303486" w14:textId="77777777" w:rsidTr="00913E3C">
        <w:trPr>
          <w:cantSplit/>
          <w:trHeight w:val="254"/>
          <w:jc w:val="center"/>
        </w:trPr>
        <w:tc>
          <w:tcPr>
            <w:tcW w:w="9303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DBE5F1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410AFAD" w14:textId="00D2CBCC" w:rsidR="00BE30A5" w:rsidRPr="00563E52" w:rsidRDefault="00FD1395" w:rsidP="00913E3C">
            <w:pPr>
              <w:ind w:right="529"/>
              <w:rPr>
                <w:rFonts w:asciiTheme="minorHAnsi" w:eastAsia="Arial Unicode MS" w:hAnsiTheme="minorHAnsi" w:cs="Open Sans"/>
                <w:color w:val="1F3864" w:themeColor="accent5" w:themeShade="80"/>
                <w:sz w:val="22"/>
                <w:szCs w:val="22"/>
                <w:u w:color="000000"/>
                <w:lang w:val="pt-PT"/>
              </w:rPr>
            </w:pPr>
            <w:r>
              <w:rPr>
                <w:rFonts w:asciiTheme="minorHAnsi" w:eastAsia="Arial Unicode MS" w:hAnsiTheme="minorHAnsi" w:cs="Open Sans"/>
                <w:color w:val="1F3864" w:themeColor="accent5" w:themeShade="80"/>
                <w:sz w:val="22"/>
                <w:szCs w:val="22"/>
                <w:u w:color="000000"/>
                <w:lang w:val="pt-PT"/>
              </w:rPr>
              <w:t>Português</w:t>
            </w:r>
          </w:p>
        </w:tc>
      </w:tr>
    </w:tbl>
    <w:p w14:paraId="675BC6C1" w14:textId="77777777" w:rsidR="00D9064A" w:rsidRDefault="00D9064A" w:rsidP="00D9064A">
      <w:pPr>
        <w:pStyle w:val="Body1"/>
        <w:tabs>
          <w:tab w:val="left" w:pos="284"/>
        </w:tabs>
        <w:spacing w:after="0" w:line="240" w:lineRule="auto"/>
        <w:ind w:right="580"/>
        <w:rPr>
          <w:rFonts w:asciiTheme="minorHAnsi" w:hAnsiTheme="minorHAnsi" w:cs="Open Sans"/>
          <w:b/>
          <w:color w:val="1F3864" w:themeColor="accent5" w:themeShade="80"/>
          <w:szCs w:val="22"/>
        </w:rPr>
      </w:pPr>
    </w:p>
    <w:p w14:paraId="46E4BE4B" w14:textId="25585217" w:rsidR="00D9064A" w:rsidRPr="00D9064A" w:rsidRDefault="006900F0" w:rsidP="00D9064A">
      <w:pPr>
        <w:pStyle w:val="Body1"/>
        <w:tabs>
          <w:tab w:val="left" w:pos="284"/>
          <w:tab w:val="left" w:pos="7088"/>
        </w:tabs>
        <w:spacing w:after="0" w:line="240" w:lineRule="auto"/>
        <w:ind w:right="-149"/>
        <w:rPr>
          <w:rFonts w:asciiTheme="minorHAnsi" w:hAnsiTheme="minorHAnsi" w:cs="Open Sans"/>
          <w:b/>
          <w:i/>
          <w:color w:val="1F3864" w:themeColor="accent5" w:themeShade="80"/>
          <w:szCs w:val="22"/>
          <w:lang w:val="en-US"/>
        </w:rPr>
      </w:pPr>
      <w:proofErr w:type="spellStart"/>
      <w:r w:rsidRPr="00BE30A5">
        <w:rPr>
          <w:rFonts w:asciiTheme="minorHAnsi" w:hAnsiTheme="minorHAnsi" w:cs="Open Sans"/>
          <w:b/>
          <w:color w:val="1F3864" w:themeColor="accent5" w:themeShade="80"/>
          <w:szCs w:val="22"/>
          <w:lang w:val="en-US"/>
        </w:rPr>
        <w:t>Programa</w:t>
      </w:r>
      <w:proofErr w:type="spellEnd"/>
      <w:r w:rsidR="00BE30A5">
        <w:rPr>
          <w:rFonts w:asciiTheme="minorHAnsi" w:hAnsiTheme="minorHAnsi" w:cs="Open Sans"/>
          <w:b/>
          <w:color w:val="1F3864" w:themeColor="accent5" w:themeShade="80"/>
          <w:szCs w:val="22"/>
          <w:lang w:val="en-US"/>
        </w:rPr>
        <w:t xml:space="preserve"> (</w:t>
      </w:r>
      <w:proofErr w:type="spellStart"/>
      <w:r w:rsidR="00BE30A5">
        <w:rPr>
          <w:rFonts w:asciiTheme="minorHAnsi" w:hAnsiTheme="minorHAnsi" w:cs="Open Sans"/>
          <w:b/>
          <w:color w:val="1F3864" w:themeColor="accent5" w:themeShade="80"/>
          <w:szCs w:val="22"/>
          <w:lang w:val="en-US"/>
        </w:rPr>
        <w:t>na</w:t>
      </w:r>
      <w:proofErr w:type="spellEnd"/>
      <w:r w:rsidR="00BE30A5">
        <w:rPr>
          <w:rFonts w:asciiTheme="minorHAnsi" w:hAnsiTheme="minorHAnsi" w:cs="Open Sans"/>
          <w:b/>
          <w:color w:val="1F3864" w:themeColor="accent5" w:themeShade="80"/>
          <w:szCs w:val="22"/>
          <w:lang w:val="en-US"/>
        </w:rPr>
        <w:t xml:space="preserve"> </w:t>
      </w:r>
      <w:proofErr w:type="spellStart"/>
      <w:r w:rsidR="00BE30A5">
        <w:rPr>
          <w:rFonts w:asciiTheme="minorHAnsi" w:hAnsiTheme="minorHAnsi" w:cs="Open Sans"/>
          <w:b/>
          <w:color w:val="1F3864" w:themeColor="accent5" w:themeShade="80"/>
          <w:szCs w:val="22"/>
          <w:lang w:val="en-US"/>
        </w:rPr>
        <w:t>língua</w:t>
      </w:r>
      <w:proofErr w:type="spellEnd"/>
      <w:r w:rsidR="00BE30A5">
        <w:rPr>
          <w:rFonts w:asciiTheme="minorHAnsi" w:hAnsiTheme="minorHAnsi" w:cs="Open Sans"/>
          <w:b/>
          <w:color w:val="1F3864" w:themeColor="accent5" w:themeShade="80"/>
          <w:szCs w:val="22"/>
          <w:lang w:val="en-US"/>
        </w:rPr>
        <w:t xml:space="preserve"> de </w:t>
      </w:r>
      <w:proofErr w:type="spellStart"/>
      <w:r w:rsidR="00BE30A5">
        <w:rPr>
          <w:rFonts w:asciiTheme="minorHAnsi" w:hAnsiTheme="minorHAnsi" w:cs="Open Sans"/>
          <w:b/>
          <w:color w:val="1F3864" w:themeColor="accent5" w:themeShade="80"/>
          <w:szCs w:val="22"/>
          <w:lang w:val="en-US"/>
        </w:rPr>
        <w:t>ensino</w:t>
      </w:r>
      <w:proofErr w:type="spellEnd"/>
      <w:r w:rsidR="00BE30A5">
        <w:rPr>
          <w:rFonts w:asciiTheme="minorHAnsi" w:hAnsiTheme="minorHAnsi" w:cs="Open Sans"/>
          <w:b/>
          <w:color w:val="1F3864" w:themeColor="accent5" w:themeShade="80"/>
          <w:szCs w:val="22"/>
          <w:lang w:val="en-US"/>
        </w:rPr>
        <w:t>)</w:t>
      </w:r>
      <w:r w:rsidRPr="00BE30A5">
        <w:rPr>
          <w:rFonts w:asciiTheme="minorHAnsi" w:hAnsiTheme="minorHAnsi" w:cs="Open Sans"/>
          <w:b/>
          <w:color w:val="1F3864" w:themeColor="accent5" w:themeShade="80"/>
          <w:szCs w:val="22"/>
          <w:lang w:val="en-US"/>
        </w:rPr>
        <w:t xml:space="preserve"> </w:t>
      </w:r>
      <w:r w:rsidR="00563E52" w:rsidRPr="00BE30A5">
        <w:rPr>
          <w:rFonts w:asciiTheme="minorHAnsi" w:hAnsiTheme="minorHAnsi" w:cs="Open Sans"/>
          <w:b/>
          <w:color w:val="1F3864" w:themeColor="accent5" w:themeShade="80"/>
          <w:szCs w:val="22"/>
          <w:lang w:val="en-US"/>
        </w:rPr>
        <w:t>|</w:t>
      </w:r>
      <w:r w:rsidRPr="00BE30A5">
        <w:rPr>
          <w:rFonts w:asciiTheme="minorHAnsi" w:hAnsiTheme="minorHAnsi" w:cs="Open Sans"/>
          <w:b/>
          <w:color w:val="1F3864" w:themeColor="accent5" w:themeShade="80"/>
          <w:szCs w:val="22"/>
          <w:lang w:val="en-US"/>
        </w:rPr>
        <w:t xml:space="preserve"> </w:t>
      </w:r>
      <w:r w:rsidR="00E55438" w:rsidRPr="00BE30A5">
        <w:rPr>
          <w:rFonts w:asciiTheme="minorHAnsi" w:hAnsiTheme="minorHAnsi" w:cs="Open Sans"/>
          <w:b/>
          <w:i/>
          <w:color w:val="1F3864" w:themeColor="accent5" w:themeShade="80"/>
          <w:szCs w:val="22"/>
          <w:lang w:val="en-US"/>
        </w:rPr>
        <w:t>Course description</w:t>
      </w:r>
      <w:r w:rsidR="00BE30A5">
        <w:rPr>
          <w:rFonts w:asciiTheme="minorHAnsi" w:hAnsiTheme="minorHAnsi" w:cs="Open Sans"/>
          <w:b/>
          <w:i/>
          <w:color w:val="1F3864" w:themeColor="accent5" w:themeShade="80"/>
          <w:szCs w:val="22"/>
          <w:lang w:val="en-US"/>
        </w:rPr>
        <w:t xml:space="preserve"> (in language of instruction)</w:t>
      </w:r>
    </w:p>
    <w:tbl>
      <w:tblPr>
        <w:tblW w:w="9287" w:type="dxa"/>
        <w:jc w:val="center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287"/>
      </w:tblGrid>
      <w:tr w:rsidR="00563E52" w:rsidRPr="00FD1395" w14:paraId="5142105D" w14:textId="77777777" w:rsidTr="00563E52">
        <w:trPr>
          <w:trHeight w:val="172"/>
          <w:jc w:val="center"/>
        </w:trPr>
        <w:tc>
          <w:tcPr>
            <w:tcW w:w="9287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DBE5F1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0474C5B" w14:textId="77777777" w:rsidR="00624FB8" w:rsidRPr="002973FC" w:rsidRDefault="00624FB8" w:rsidP="00624FB8">
            <w:pPr>
              <w:rPr>
                <w:rFonts w:ascii="Calibri" w:hAnsi="Calibri"/>
                <w:b/>
                <w:color w:val="4472C4" w:themeColor="accent5"/>
                <w:sz w:val="20"/>
                <w:szCs w:val="20"/>
                <w:lang w:val="pt-PT"/>
              </w:rPr>
            </w:pPr>
            <w:r w:rsidRPr="00624FB8">
              <w:rPr>
                <w:rFonts w:ascii="Calibri" w:hAnsi="Calibri"/>
                <w:b/>
                <w:sz w:val="20"/>
                <w:szCs w:val="20"/>
                <w:lang w:val="pt-PT"/>
              </w:rPr>
              <w:t>1</w:t>
            </w:r>
            <w:r w:rsidRPr="002973FC">
              <w:rPr>
                <w:rFonts w:ascii="Calibri" w:hAnsi="Calibri"/>
                <w:b/>
                <w:color w:val="4472C4" w:themeColor="accent5"/>
                <w:sz w:val="20"/>
                <w:szCs w:val="20"/>
                <w:lang w:val="pt-PT"/>
              </w:rPr>
              <w:t xml:space="preserve">. APRESENTAÇÃO </w:t>
            </w:r>
          </w:p>
          <w:p w14:paraId="2A491694" w14:textId="77777777" w:rsidR="00624FB8" w:rsidRPr="002973FC" w:rsidRDefault="00624FB8" w:rsidP="00624FB8">
            <w:pPr>
              <w:rPr>
                <w:rFonts w:ascii="Calibri" w:hAnsi="Calibri"/>
                <w:color w:val="4472C4" w:themeColor="accent5"/>
                <w:sz w:val="20"/>
                <w:szCs w:val="20"/>
                <w:lang w:val="pt-PT"/>
              </w:rPr>
            </w:pPr>
            <w:r w:rsidRPr="002973FC">
              <w:rPr>
                <w:rFonts w:ascii="Calibri" w:hAnsi="Calibri"/>
                <w:color w:val="4472C4" w:themeColor="accent5"/>
                <w:sz w:val="20"/>
                <w:szCs w:val="20"/>
                <w:lang w:val="pt-PT"/>
              </w:rPr>
              <w:t>Apresentação dos conjuntos em estudo</w:t>
            </w:r>
          </w:p>
          <w:p w14:paraId="50F3E53C" w14:textId="77777777" w:rsidR="00624FB8" w:rsidRPr="002973FC" w:rsidRDefault="00624FB8" w:rsidP="00624FB8">
            <w:pPr>
              <w:rPr>
                <w:rFonts w:ascii="Calibri" w:hAnsi="Calibri"/>
                <w:b/>
                <w:color w:val="4472C4" w:themeColor="accent5"/>
                <w:sz w:val="20"/>
                <w:szCs w:val="20"/>
                <w:lang w:val="pt-PT"/>
              </w:rPr>
            </w:pPr>
            <w:r w:rsidRPr="002973FC">
              <w:rPr>
                <w:rFonts w:ascii="Calibri" w:hAnsi="Calibri"/>
                <w:b/>
                <w:color w:val="4472C4" w:themeColor="accent5"/>
                <w:sz w:val="20"/>
                <w:szCs w:val="20"/>
                <w:lang w:val="pt-PT"/>
              </w:rPr>
              <w:t>2. ESTRUTURAS E CONTEXTOS DO 4º E 3º MILÉNIOS</w:t>
            </w:r>
          </w:p>
          <w:p w14:paraId="37AE14DA" w14:textId="77777777" w:rsidR="00624FB8" w:rsidRPr="002973FC" w:rsidRDefault="00624FB8" w:rsidP="00624FB8">
            <w:pPr>
              <w:rPr>
                <w:rFonts w:ascii="Calibri" w:hAnsi="Calibri"/>
                <w:color w:val="4472C4" w:themeColor="accent5"/>
                <w:sz w:val="20"/>
                <w:szCs w:val="20"/>
                <w:lang w:val="pt-PT"/>
              </w:rPr>
            </w:pPr>
            <w:r w:rsidRPr="002973FC">
              <w:rPr>
                <w:rFonts w:ascii="Calibri" w:hAnsi="Calibri"/>
                <w:color w:val="4472C4" w:themeColor="accent5"/>
                <w:sz w:val="20"/>
                <w:szCs w:val="20"/>
                <w:lang w:val="pt-PT"/>
              </w:rPr>
              <w:t>2.1. Estruturas domésticas</w:t>
            </w:r>
          </w:p>
          <w:p w14:paraId="2C62B1CF" w14:textId="77777777" w:rsidR="00624FB8" w:rsidRPr="002973FC" w:rsidRDefault="00624FB8" w:rsidP="00624FB8">
            <w:pPr>
              <w:rPr>
                <w:rFonts w:ascii="Calibri" w:hAnsi="Calibri"/>
                <w:color w:val="4472C4" w:themeColor="accent5"/>
                <w:sz w:val="20"/>
                <w:szCs w:val="20"/>
                <w:lang w:val="pt-PT"/>
              </w:rPr>
            </w:pPr>
            <w:r w:rsidRPr="002973FC">
              <w:rPr>
                <w:rFonts w:ascii="Calibri" w:hAnsi="Calibri"/>
                <w:color w:val="4472C4" w:themeColor="accent5"/>
                <w:sz w:val="20"/>
                <w:szCs w:val="20"/>
                <w:lang w:val="pt-PT"/>
              </w:rPr>
              <w:t>2.2. Recintos de fossos</w:t>
            </w:r>
          </w:p>
          <w:p w14:paraId="614C1808" w14:textId="77777777" w:rsidR="00624FB8" w:rsidRPr="002973FC" w:rsidRDefault="00624FB8" w:rsidP="00624FB8">
            <w:pPr>
              <w:rPr>
                <w:rFonts w:ascii="Calibri" w:hAnsi="Calibri"/>
                <w:color w:val="4472C4" w:themeColor="accent5"/>
                <w:sz w:val="20"/>
                <w:szCs w:val="20"/>
                <w:lang w:val="pt-PT"/>
              </w:rPr>
            </w:pPr>
            <w:r w:rsidRPr="002973FC">
              <w:rPr>
                <w:rFonts w:ascii="Calibri" w:hAnsi="Calibri"/>
                <w:color w:val="4472C4" w:themeColor="accent5"/>
                <w:sz w:val="20"/>
                <w:szCs w:val="20"/>
                <w:lang w:val="pt-PT"/>
              </w:rPr>
              <w:t>2.3. Povoados fortificados</w:t>
            </w:r>
          </w:p>
          <w:p w14:paraId="3F42CFD6" w14:textId="77777777" w:rsidR="00624FB8" w:rsidRPr="002973FC" w:rsidRDefault="00624FB8" w:rsidP="00624FB8">
            <w:pPr>
              <w:rPr>
                <w:rFonts w:ascii="Calibri" w:hAnsi="Calibri"/>
                <w:b/>
                <w:color w:val="4472C4" w:themeColor="accent5"/>
                <w:sz w:val="20"/>
                <w:szCs w:val="20"/>
                <w:lang w:val="pt-PT"/>
              </w:rPr>
            </w:pPr>
            <w:r w:rsidRPr="002973FC">
              <w:rPr>
                <w:rFonts w:ascii="Calibri" w:hAnsi="Calibri"/>
                <w:b/>
                <w:color w:val="4472C4" w:themeColor="accent5"/>
                <w:sz w:val="20"/>
                <w:szCs w:val="20"/>
                <w:lang w:val="pt-PT"/>
              </w:rPr>
              <w:t xml:space="preserve">3. PRÁTICAS FUNERÁRIAS DO 4º E 3º MILÉNIO: </w:t>
            </w:r>
          </w:p>
          <w:p w14:paraId="012C11EC" w14:textId="77777777" w:rsidR="00624FB8" w:rsidRPr="002973FC" w:rsidRDefault="00624FB8" w:rsidP="00624FB8">
            <w:pPr>
              <w:rPr>
                <w:rFonts w:ascii="Calibri" w:hAnsi="Calibri"/>
                <w:color w:val="4472C4" w:themeColor="accent5"/>
                <w:sz w:val="20"/>
                <w:szCs w:val="20"/>
                <w:lang w:val="pt-PT"/>
              </w:rPr>
            </w:pPr>
            <w:r w:rsidRPr="002973FC">
              <w:rPr>
                <w:rFonts w:ascii="Calibri" w:hAnsi="Calibri"/>
                <w:color w:val="4472C4" w:themeColor="accent5"/>
                <w:sz w:val="20"/>
                <w:szCs w:val="20"/>
                <w:lang w:val="pt-PT"/>
              </w:rPr>
              <w:t xml:space="preserve">3.1. </w:t>
            </w:r>
            <w:proofErr w:type="spellStart"/>
            <w:r w:rsidRPr="002973FC">
              <w:rPr>
                <w:rFonts w:ascii="Calibri" w:hAnsi="Calibri"/>
                <w:color w:val="4472C4" w:themeColor="accent5"/>
                <w:sz w:val="20"/>
                <w:szCs w:val="20"/>
                <w:lang w:val="pt-PT"/>
              </w:rPr>
              <w:t>Arquitecturas</w:t>
            </w:r>
            <w:proofErr w:type="spellEnd"/>
            <w:r w:rsidRPr="002973FC">
              <w:rPr>
                <w:rFonts w:ascii="Calibri" w:hAnsi="Calibri"/>
                <w:color w:val="4472C4" w:themeColor="accent5"/>
                <w:sz w:val="20"/>
                <w:szCs w:val="20"/>
                <w:lang w:val="pt-PT"/>
              </w:rPr>
              <w:t xml:space="preserve"> da Morte</w:t>
            </w:r>
          </w:p>
          <w:p w14:paraId="12B841A9" w14:textId="77777777" w:rsidR="00624FB8" w:rsidRPr="002973FC" w:rsidRDefault="00624FB8" w:rsidP="00624FB8">
            <w:pPr>
              <w:rPr>
                <w:rFonts w:ascii="Calibri" w:hAnsi="Calibri"/>
                <w:color w:val="4472C4" w:themeColor="accent5"/>
                <w:sz w:val="20"/>
                <w:szCs w:val="20"/>
                <w:lang w:val="pt-PT"/>
              </w:rPr>
            </w:pPr>
            <w:r w:rsidRPr="002973FC">
              <w:rPr>
                <w:rFonts w:ascii="Calibri" w:hAnsi="Calibri"/>
                <w:color w:val="4472C4" w:themeColor="accent5"/>
                <w:sz w:val="20"/>
                <w:szCs w:val="20"/>
                <w:lang w:val="pt-PT"/>
              </w:rPr>
              <w:t>3.2. Os complexos mágico-religiosos</w:t>
            </w:r>
          </w:p>
          <w:p w14:paraId="41BBA957" w14:textId="77777777" w:rsidR="00624FB8" w:rsidRPr="002973FC" w:rsidRDefault="00624FB8" w:rsidP="00624FB8">
            <w:pPr>
              <w:rPr>
                <w:rFonts w:ascii="Calibri" w:hAnsi="Calibri"/>
                <w:b/>
                <w:color w:val="4472C4" w:themeColor="accent5"/>
                <w:sz w:val="20"/>
                <w:szCs w:val="20"/>
                <w:lang w:val="pt-PT"/>
              </w:rPr>
            </w:pPr>
            <w:r w:rsidRPr="002973FC">
              <w:rPr>
                <w:rFonts w:ascii="Calibri" w:hAnsi="Calibri"/>
                <w:b/>
                <w:color w:val="4472C4" w:themeColor="accent5"/>
                <w:sz w:val="20"/>
                <w:szCs w:val="20"/>
                <w:lang w:val="pt-PT"/>
              </w:rPr>
              <w:t>4. CULTURA MATERIAL</w:t>
            </w:r>
          </w:p>
          <w:p w14:paraId="575C55BE" w14:textId="77777777" w:rsidR="00624FB8" w:rsidRPr="002973FC" w:rsidRDefault="00624FB8" w:rsidP="00624FB8">
            <w:pPr>
              <w:rPr>
                <w:rFonts w:ascii="Calibri" w:hAnsi="Calibri"/>
                <w:color w:val="4472C4" w:themeColor="accent5"/>
                <w:sz w:val="20"/>
                <w:szCs w:val="20"/>
                <w:lang w:val="pt-PT"/>
              </w:rPr>
            </w:pPr>
            <w:r w:rsidRPr="002973FC">
              <w:rPr>
                <w:rFonts w:ascii="Calibri" w:hAnsi="Calibri"/>
                <w:color w:val="4472C4" w:themeColor="accent5"/>
                <w:sz w:val="20"/>
                <w:szCs w:val="20"/>
                <w:lang w:val="pt-PT"/>
              </w:rPr>
              <w:t>4.1.  PEDRA LASCADA</w:t>
            </w:r>
          </w:p>
          <w:p w14:paraId="4BA773E9" w14:textId="5F01DC59" w:rsidR="00624FB8" w:rsidRDefault="00624FB8" w:rsidP="00624FB8">
            <w:pPr>
              <w:rPr>
                <w:rFonts w:ascii="Calibri" w:hAnsi="Calibri"/>
                <w:color w:val="4472C4" w:themeColor="accent5"/>
                <w:sz w:val="20"/>
                <w:szCs w:val="20"/>
                <w:lang w:val="pt-PT"/>
              </w:rPr>
            </w:pPr>
            <w:r w:rsidRPr="002973FC">
              <w:rPr>
                <w:rFonts w:ascii="Calibri" w:hAnsi="Calibri"/>
                <w:color w:val="4472C4" w:themeColor="accent5"/>
                <w:sz w:val="20"/>
                <w:szCs w:val="20"/>
                <w:lang w:val="pt-PT"/>
              </w:rPr>
              <w:t>4.1.</w:t>
            </w:r>
            <w:r w:rsidR="002973FC">
              <w:rPr>
                <w:rFonts w:ascii="Calibri" w:hAnsi="Calibri"/>
                <w:color w:val="4472C4" w:themeColor="accent5"/>
                <w:sz w:val="20"/>
                <w:szCs w:val="20"/>
                <w:lang w:val="pt-PT"/>
              </w:rPr>
              <w:t>1</w:t>
            </w:r>
            <w:r w:rsidRPr="002973FC">
              <w:rPr>
                <w:rFonts w:ascii="Calibri" w:hAnsi="Calibri"/>
                <w:color w:val="4472C4" w:themeColor="accent5"/>
                <w:sz w:val="20"/>
                <w:szCs w:val="20"/>
                <w:lang w:val="pt-PT"/>
              </w:rPr>
              <w:t xml:space="preserve">. Petrografia e </w:t>
            </w:r>
            <w:proofErr w:type="spellStart"/>
            <w:r w:rsidRPr="002973FC">
              <w:rPr>
                <w:rFonts w:ascii="Calibri" w:hAnsi="Calibri"/>
                <w:color w:val="4472C4" w:themeColor="accent5"/>
                <w:sz w:val="20"/>
                <w:szCs w:val="20"/>
                <w:lang w:val="pt-PT"/>
              </w:rPr>
              <w:t>Geoarqueologia</w:t>
            </w:r>
            <w:proofErr w:type="spellEnd"/>
          </w:p>
          <w:p w14:paraId="656F2BC1" w14:textId="735AC808" w:rsidR="002973FC" w:rsidRPr="002973FC" w:rsidRDefault="002973FC" w:rsidP="00624FB8">
            <w:pPr>
              <w:rPr>
                <w:rFonts w:ascii="Calibri" w:hAnsi="Calibri"/>
                <w:color w:val="4472C4" w:themeColor="accent5"/>
                <w:sz w:val="20"/>
                <w:szCs w:val="20"/>
                <w:lang w:val="pt-PT"/>
              </w:rPr>
            </w:pPr>
            <w:r>
              <w:rPr>
                <w:rFonts w:ascii="Calibri" w:hAnsi="Calibri"/>
                <w:color w:val="4472C4" w:themeColor="accent5"/>
                <w:sz w:val="20"/>
                <w:szCs w:val="20"/>
                <w:lang w:val="pt-PT"/>
              </w:rPr>
              <w:t>4.1.2. Cadeia operatória</w:t>
            </w:r>
          </w:p>
          <w:p w14:paraId="2505F81F" w14:textId="567EE3C0" w:rsidR="00624FB8" w:rsidRPr="002973FC" w:rsidRDefault="00624FB8" w:rsidP="00624FB8">
            <w:pPr>
              <w:rPr>
                <w:rFonts w:ascii="Calibri" w:hAnsi="Calibri"/>
                <w:color w:val="4472C4" w:themeColor="accent5"/>
                <w:sz w:val="20"/>
                <w:szCs w:val="20"/>
                <w:lang w:val="pt-PT"/>
              </w:rPr>
            </w:pPr>
            <w:r w:rsidRPr="002973FC">
              <w:rPr>
                <w:rFonts w:ascii="Calibri" w:hAnsi="Calibri"/>
                <w:color w:val="4472C4" w:themeColor="accent5"/>
                <w:sz w:val="20"/>
                <w:szCs w:val="20"/>
                <w:lang w:val="pt-PT"/>
              </w:rPr>
              <w:t>4.1.</w:t>
            </w:r>
            <w:r w:rsidR="002973FC">
              <w:rPr>
                <w:rFonts w:ascii="Calibri" w:hAnsi="Calibri"/>
                <w:color w:val="4472C4" w:themeColor="accent5"/>
                <w:sz w:val="20"/>
                <w:szCs w:val="20"/>
                <w:lang w:val="pt-PT"/>
              </w:rPr>
              <w:t>3</w:t>
            </w:r>
            <w:r w:rsidRPr="002973FC">
              <w:rPr>
                <w:rFonts w:ascii="Calibri" w:hAnsi="Calibri"/>
                <w:color w:val="4472C4" w:themeColor="accent5"/>
                <w:sz w:val="20"/>
                <w:szCs w:val="20"/>
                <w:lang w:val="pt-PT"/>
              </w:rPr>
              <w:t xml:space="preserve">. As Indústrias De Pedra Lascada Das Antigas Sociedades Camponesas: Do Neolítico Antigo Ao Calcolítico </w:t>
            </w:r>
          </w:p>
          <w:p w14:paraId="710C7C93" w14:textId="77777777" w:rsidR="00624FB8" w:rsidRPr="002973FC" w:rsidRDefault="00624FB8" w:rsidP="00624FB8">
            <w:pPr>
              <w:rPr>
                <w:rFonts w:ascii="Calibri" w:hAnsi="Calibri"/>
                <w:color w:val="4472C4" w:themeColor="accent5"/>
                <w:sz w:val="20"/>
                <w:szCs w:val="20"/>
                <w:lang w:val="pt-PT"/>
              </w:rPr>
            </w:pPr>
            <w:r w:rsidRPr="002973FC">
              <w:rPr>
                <w:rFonts w:ascii="Calibri" w:hAnsi="Calibri"/>
                <w:color w:val="4472C4" w:themeColor="accent5"/>
                <w:sz w:val="20"/>
                <w:szCs w:val="20"/>
                <w:lang w:val="pt-PT"/>
              </w:rPr>
              <w:t>4.2. PEDRA POLIDA</w:t>
            </w:r>
          </w:p>
          <w:p w14:paraId="0713FFE7" w14:textId="77777777" w:rsidR="00624FB8" w:rsidRPr="002973FC" w:rsidRDefault="00624FB8" w:rsidP="00624FB8">
            <w:pPr>
              <w:rPr>
                <w:rFonts w:ascii="Calibri" w:hAnsi="Calibri"/>
                <w:color w:val="4472C4" w:themeColor="accent5"/>
                <w:sz w:val="20"/>
                <w:szCs w:val="20"/>
                <w:lang w:val="pt-PT"/>
              </w:rPr>
            </w:pPr>
            <w:r w:rsidRPr="002973FC">
              <w:rPr>
                <w:rFonts w:ascii="Calibri" w:hAnsi="Calibri"/>
                <w:color w:val="4472C4" w:themeColor="accent5"/>
                <w:sz w:val="20"/>
                <w:szCs w:val="20"/>
                <w:lang w:val="pt-PT"/>
              </w:rPr>
              <w:t>4.2.1. Morfologia e critérios descritivos</w:t>
            </w:r>
          </w:p>
          <w:p w14:paraId="254CF4FF" w14:textId="2DE94C4A" w:rsidR="00624FB8" w:rsidRPr="002973FC" w:rsidRDefault="00624FB8" w:rsidP="00624FB8">
            <w:pPr>
              <w:rPr>
                <w:rFonts w:ascii="Calibri" w:hAnsi="Calibri"/>
                <w:color w:val="4472C4" w:themeColor="accent5"/>
                <w:sz w:val="20"/>
                <w:szCs w:val="20"/>
                <w:lang w:val="pt-PT"/>
              </w:rPr>
            </w:pPr>
            <w:r w:rsidRPr="002973FC">
              <w:rPr>
                <w:rFonts w:ascii="Calibri" w:hAnsi="Calibri"/>
                <w:color w:val="4472C4" w:themeColor="accent5"/>
                <w:sz w:val="20"/>
                <w:szCs w:val="20"/>
                <w:lang w:val="pt-PT"/>
              </w:rPr>
              <w:t>4.2.2. Matérias-primas</w:t>
            </w:r>
          </w:p>
          <w:p w14:paraId="145F9755" w14:textId="77777777" w:rsidR="00624FB8" w:rsidRPr="002973FC" w:rsidRDefault="00624FB8" w:rsidP="00624FB8">
            <w:pPr>
              <w:rPr>
                <w:rFonts w:ascii="Calibri" w:hAnsi="Calibri"/>
                <w:color w:val="4472C4" w:themeColor="accent5"/>
                <w:sz w:val="20"/>
                <w:szCs w:val="20"/>
                <w:lang w:val="pt-PT"/>
              </w:rPr>
            </w:pPr>
            <w:r w:rsidRPr="002973FC">
              <w:rPr>
                <w:rFonts w:ascii="Calibri" w:hAnsi="Calibri"/>
                <w:color w:val="4472C4" w:themeColor="accent5"/>
                <w:sz w:val="20"/>
                <w:szCs w:val="20"/>
                <w:lang w:val="pt-PT"/>
              </w:rPr>
              <w:t>4.3. ADORNO</w:t>
            </w:r>
          </w:p>
          <w:p w14:paraId="323D504D" w14:textId="77777777" w:rsidR="00624FB8" w:rsidRPr="002973FC" w:rsidRDefault="00624FB8" w:rsidP="00624FB8">
            <w:pPr>
              <w:rPr>
                <w:rFonts w:ascii="Calibri" w:hAnsi="Calibri"/>
                <w:color w:val="4472C4" w:themeColor="accent5"/>
                <w:sz w:val="20"/>
                <w:szCs w:val="20"/>
                <w:lang w:val="pt-PT"/>
              </w:rPr>
            </w:pPr>
            <w:r w:rsidRPr="002973FC">
              <w:rPr>
                <w:rFonts w:ascii="Calibri" w:hAnsi="Calibri"/>
                <w:color w:val="4472C4" w:themeColor="accent5"/>
                <w:sz w:val="20"/>
                <w:szCs w:val="20"/>
                <w:lang w:val="pt-PT"/>
              </w:rPr>
              <w:t>4.3.1. Morfologia e critérios descritivos</w:t>
            </w:r>
          </w:p>
          <w:p w14:paraId="753E6B31" w14:textId="1A38FA5C" w:rsidR="00624FB8" w:rsidRPr="002973FC" w:rsidRDefault="00624FB8" w:rsidP="00624FB8">
            <w:pPr>
              <w:rPr>
                <w:rFonts w:ascii="Calibri" w:hAnsi="Calibri"/>
                <w:color w:val="4472C4" w:themeColor="accent5"/>
                <w:sz w:val="20"/>
                <w:szCs w:val="20"/>
                <w:lang w:val="pt-PT"/>
              </w:rPr>
            </w:pPr>
            <w:r w:rsidRPr="002973FC">
              <w:rPr>
                <w:rFonts w:ascii="Calibri" w:hAnsi="Calibri"/>
                <w:color w:val="4472C4" w:themeColor="accent5"/>
                <w:sz w:val="20"/>
                <w:szCs w:val="20"/>
                <w:lang w:val="pt-PT"/>
              </w:rPr>
              <w:t xml:space="preserve">4.3.2. </w:t>
            </w:r>
            <w:r w:rsidR="002973FC" w:rsidRPr="002973FC">
              <w:rPr>
                <w:rFonts w:ascii="Calibri" w:hAnsi="Calibri"/>
                <w:color w:val="4472C4" w:themeColor="accent5"/>
                <w:sz w:val="20"/>
                <w:szCs w:val="20"/>
                <w:lang w:val="pt-PT"/>
              </w:rPr>
              <w:t>Matérias-primas</w:t>
            </w:r>
          </w:p>
          <w:p w14:paraId="76A3331B" w14:textId="77777777" w:rsidR="00624FB8" w:rsidRPr="002973FC" w:rsidRDefault="00624FB8" w:rsidP="00624FB8">
            <w:pPr>
              <w:rPr>
                <w:rFonts w:ascii="Calibri" w:hAnsi="Calibri"/>
                <w:color w:val="4472C4" w:themeColor="accent5"/>
                <w:sz w:val="20"/>
                <w:szCs w:val="20"/>
                <w:lang w:val="pt-PT"/>
              </w:rPr>
            </w:pPr>
            <w:r w:rsidRPr="002973FC">
              <w:rPr>
                <w:rFonts w:ascii="Calibri" w:hAnsi="Calibri"/>
                <w:color w:val="4472C4" w:themeColor="accent5"/>
                <w:sz w:val="20"/>
                <w:szCs w:val="20"/>
                <w:lang w:val="pt-PT"/>
              </w:rPr>
              <w:t>4.4.. PEDRA AFEIÇOADA</w:t>
            </w:r>
          </w:p>
          <w:p w14:paraId="6DEC79D5" w14:textId="77777777" w:rsidR="00624FB8" w:rsidRPr="002973FC" w:rsidRDefault="00624FB8" w:rsidP="00624FB8">
            <w:pPr>
              <w:rPr>
                <w:rFonts w:ascii="Calibri" w:hAnsi="Calibri"/>
                <w:color w:val="4472C4" w:themeColor="accent5"/>
                <w:sz w:val="20"/>
                <w:szCs w:val="20"/>
                <w:lang w:val="pt-PT"/>
              </w:rPr>
            </w:pPr>
            <w:r w:rsidRPr="002973FC">
              <w:rPr>
                <w:rFonts w:ascii="Calibri" w:hAnsi="Calibri"/>
                <w:color w:val="4472C4" w:themeColor="accent5"/>
                <w:sz w:val="20"/>
                <w:szCs w:val="20"/>
                <w:lang w:val="pt-PT"/>
              </w:rPr>
              <w:t>4.4.1. Morfologia e critérios descritivos</w:t>
            </w:r>
          </w:p>
          <w:p w14:paraId="240AD74B" w14:textId="77777777" w:rsidR="00624FB8" w:rsidRPr="002973FC" w:rsidRDefault="00624FB8" w:rsidP="00624FB8">
            <w:pPr>
              <w:rPr>
                <w:rFonts w:ascii="Calibri" w:hAnsi="Calibri"/>
                <w:color w:val="4472C4" w:themeColor="accent5"/>
                <w:sz w:val="20"/>
                <w:szCs w:val="20"/>
                <w:lang w:val="pt-PT"/>
              </w:rPr>
            </w:pPr>
            <w:r w:rsidRPr="002973FC">
              <w:rPr>
                <w:rFonts w:ascii="Calibri" w:hAnsi="Calibri"/>
                <w:color w:val="4472C4" w:themeColor="accent5"/>
                <w:sz w:val="20"/>
                <w:szCs w:val="20"/>
                <w:lang w:val="pt-PT"/>
              </w:rPr>
              <w:lastRenderedPageBreak/>
              <w:t xml:space="preserve">4.4..2. </w:t>
            </w:r>
            <w:proofErr w:type="gramStart"/>
            <w:r w:rsidRPr="002973FC">
              <w:rPr>
                <w:rFonts w:ascii="Calibri" w:hAnsi="Calibri"/>
                <w:color w:val="4472C4" w:themeColor="accent5"/>
                <w:sz w:val="20"/>
                <w:szCs w:val="20"/>
                <w:lang w:val="pt-PT"/>
              </w:rPr>
              <w:t>Matérias primas</w:t>
            </w:r>
            <w:proofErr w:type="gramEnd"/>
          </w:p>
          <w:p w14:paraId="4EF215E9" w14:textId="075190EF" w:rsidR="00624FB8" w:rsidRPr="002973FC" w:rsidRDefault="00624FB8" w:rsidP="00624FB8">
            <w:pPr>
              <w:rPr>
                <w:rFonts w:ascii="Calibri" w:hAnsi="Calibri"/>
                <w:color w:val="4472C4" w:themeColor="accent5"/>
                <w:sz w:val="20"/>
                <w:szCs w:val="20"/>
                <w:lang w:val="pt-PT"/>
              </w:rPr>
            </w:pPr>
            <w:r w:rsidRPr="002973FC">
              <w:rPr>
                <w:rFonts w:ascii="Calibri" w:hAnsi="Calibri"/>
                <w:color w:val="4472C4" w:themeColor="accent5"/>
                <w:sz w:val="20"/>
                <w:szCs w:val="20"/>
                <w:lang w:val="pt-PT"/>
              </w:rPr>
              <w:t xml:space="preserve">4.5. RECIPIENTES CERÂMICOS </w:t>
            </w:r>
          </w:p>
          <w:p w14:paraId="383F784B" w14:textId="77777777" w:rsidR="00624FB8" w:rsidRPr="002973FC" w:rsidRDefault="00624FB8" w:rsidP="00624FB8">
            <w:pPr>
              <w:rPr>
                <w:rFonts w:ascii="Calibri" w:hAnsi="Calibri"/>
                <w:color w:val="4472C4" w:themeColor="accent5"/>
                <w:sz w:val="20"/>
                <w:szCs w:val="20"/>
                <w:lang w:val="pt-PT"/>
              </w:rPr>
            </w:pPr>
            <w:r w:rsidRPr="002973FC">
              <w:rPr>
                <w:rFonts w:ascii="Calibri" w:hAnsi="Calibri"/>
                <w:color w:val="4472C4" w:themeColor="accent5"/>
                <w:sz w:val="20"/>
                <w:szCs w:val="20"/>
                <w:lang w:val="pt-PT"/>
              </w:rPr>
              <w:t>4.5.1. Metodologias de análise: tecnologias e fabricos</w:t>
            </w:r>
          </w:p>
          <w:p w14:paraId="101599CB" w14:textId="1064D524" w:rsidR="00624FB8" w:rsidRPr="002973FC" w:rsidRDefault="00624FB8" w:rsidP="00624FB8">
            <w:pPr>
              <w:rPr>
                <w:rFonts w:ascii="Calibri" w:hAnsi="Calibri"/>
                <w:color w:val="4472C4" w:themeColor="accent5"/>
                <w:sz w:val="20"/>
                <w:szCs w:val="20"/>
                <w:lang w:val="pt-PT"/>
              </w:rPr>
            </w:pPr>
            <w:r w:rsidRPr="002973FC">
              <w:rPr>
                <w:rFonts w:ascii="Calibri" w:hAnsi="Calibri"/>
                <w:color w:val="4472C4" w:themeColor="accent5"/>
                <w:sz w:val="20"/>
                <w:szCs w:val="20"/>
                <w:lang w:val="pt-PT"/>
              </w:rPr>
              <w:t>4.5.3. As Cerâmicas Decoradas</w:t>
            </w:r>
          </w:p>
          <w:p w14:paraId="27B9B9EB" w14:textId="77777777" w:rsidR="00624FB8" w:rsidRPr="002973FC" w:rsidRDefault="00624FB8" w:rsidP="00624FB8">
            <w:pPr>
              <w:rPr>
                <w:rFonts w:ascii="Calibri" w:hAnsi="Calibri"/>
                <w:color w:val="4472C4" w:themeColor="accent5"/>
                <w:sz w:val="20"/>
                <w:szCs w:val="20"/>
                <w:lang w:val="pt-PT"/>
              </w:rPr>
            </w:pPr>
            <w:r w:rsidRPr="002973FC">
              <w:rPr>
                <w:rFonts w:ascii="Calibri" w:hAnsi="Calibri"/>
                <w:color w:val="4472C4" w:themeColor="accent5"/>
                <w:sz w:val="20"/>
                <w:szCs w:val="20"/>
                <w:lang w:val="pt-PT"/>
              </w:rPr>
              <w:t>4.6. ARTEFACTOS CERÂMICOS – PESOS DE TEAR</w:t>
            </w:r>
          </w:p>
          <w:p w14:paraId="1B1E368D" w14:textId="77777777" w:rsidR="00624FB8" w:rsidRPr="002973FC" w:rsidRDefault="00624FB8" w:rsidP="00624FB8">
            <w:pPr>
              <w:rPr>
                <w:rFonts w:ascii="Calibri" w:hAnsi="Calibri"/>
                <w:color w:val="4472C4" w:themeColor="accent5"/>
                <w:sz w:val="20"/>
                <w:szCs w:val="20"/>
                <w:lang w:val="pt-PT"/>
              </w:rPr>
            </w:pPr>
            <w:r w:rsidRPr="002973FC">
              <w:rPr>
                <w:rFonts w:ascii="Calibri" w:hAnsi="Calibri"/>
                <w:color w:val="4472C4" w:themeColor="accent5"/>
                <w:sz w:val="20"/>
                <w:szCs w:val="20"/>
                <w:lang w:val="pt-PT"/>
              </w:rPr>
              <w:t>4.7. ARQUEOMETALURGIA DO COBRE</w:t>
            </w:r>
          </w:p>
          <w:p w14:paraId="711F9251" w14:textId="77777777" w:rsidR="00624FB8" w:rsidRPr="002973FC" w:rsidRDefault="00624FB8" w:rsidP="00624FB8">
            <w:pPr>
              <w:rPr>
                <w:rFonts w:ascii="Calibri" w:hAnsi="Calibri"/>
                <w:color w:val="4472C4" w:themeColor="accent5"/>
                <w:sz w:val="20"/>
                <w:szCs w:val="20"/>
                <w:lang w:val="pt-PT"/>
              </w:rPr>
            </w:pPr>
            <w:r w:rsidRPr="002973FC">
              <w:rPr>
                <w:rFonts w:ascii="Calibri" w:hAnsi="Calibri"/>
                <w:color w:val="4472C4" w:themeColor="accent5"/>
                <w:sz w:val="20"/>
                <w:szCs w:val="20"/>
                <w:lang w:val="pt-PT"/>
              </w:rPr>
              <w:t>4.7.1. Morfologia e critérios descritivos</w:t>
            </w:r>
          </w:p>
          <w:p w14:paraId="633D181F" w14:textId="77777777" w:rsidR="00624FB8" w:rsidRPr="002973FC" w:rsidRDefault="00624FB8" w:rsidP="00624FB8">
            <w:pPr>
              <w:rPr>
                <w:rFonts w:ascii="Calibri" w:hAnsi="Calibri"/>
                <w:color w:val="4472C4" w:themeColor="accent5"/>
                <w:sz w:val="20"/>
                <w:szCs w:val="20"/>
                <w:lang w:val="pt-PT"/>
              </w:rPr>
            </w:pPr>
            <w:r w:rsidRPr="002973FC">
              <w:rPr>
                <w:rFonts w:ascii="Calibri" w:hAnsi="Calibri"/>
                <w:color w:val="4472C4" w:themeColor="accent5"/>
                <w:sz w:val="20"/>
                <w:szCs w:val="20"/>
                <w:lang w:val="pt-PT"/>
              </w:rPr>
              <w:t>4.7.2. Tecnologias</w:t>
            </w:r>
          </w:p>
          <w:p w14:paraId="39D35047" w14:textId="77777777" w:rsidR="00624FB8" w:rsidRPr="002973FC" w:rsidRDefault="00624FB8" w:rsidP="00624FB8">
            <w:pPr>
              <w:rPr>
                <w:rFonts w:ascii="Calibri" w:hAnsi="Calibri"/>
                <w:color w:val="4472C4" w:themeColor="accent5"/>
                <w:sz w:val="20"/>
                <w:szCs w:val="20"/>
                <w:lang w:val="pt-PT"/>
              </w:rPr>
            </w:pPr>
            <w:r w:rsidRPr="002973FC">
              <w:rPr>
                <w:rFonts w:ascii="Calibri" w:hAnsi="Calibri"/>
                <w:color w:val="4472C4" w:themeColor="accent5"/>
                <w:sz w:val="20"/>
                <w:szCs w:val="20"/>
                <w:lang w:val="pt-PT"/>
              </w:rPr>
              <w:t>4.8. SAGRADO</w:t>
            </w:r>
          </w:p>
          <w:p w14:paraId="7ABB86A9" w14:textId="77777777" w:rsidR="00624FB8" w:rsidRPr="002973FC" w:rsidRDefault="00624FB8" w:rsidP="00624FB8">
            <w:pPr>
              <w:rPr>
                <w:rFonts w:ascii="Calibri" w:hAnsi="Calibri"/>
                <w:color w:val="4472C4" w:themeColor="accent5"/>
                <w:sz w:val="20"/>
                <w:szCs w:val="20"/>
                <w:lang w:val="pt-PT"/>
              </w:rPr>
            </w:pPr>
            <w:r w:rsidRPr="002973FC">
              <w:rPr>
                <w:rFonts w:ascii="Calibri" w:hAnsi="Calibri"/>
                <w:color w:val="4472C4" w:themeColor="accent5"/>
                <w:sz w:val="20"/>
                <w:szCs w:val="20"/>
                <w:lang w:val="pt-PT"/>
              </w:rPr>
              <w:t>4.7.1. Placas de xisto</w:t>
            </w:r>
          </w:p>
          <w:p w14:paraId="0729FD8E" w14:textId="77777777" w:rsidR="00624FB8" w:rsidRPr="002973FC" w:rsidRDefault="00624FB8" w:rsidP="00624FB8">
            <w:pPr>
              <w:rPr>
                <w:rFonts w:ascii="Calibri" w:hAnsi="Calibri"/>
                <w:color w:val="4472C4" w:themeColor="accent5"/>
                <w:sz w:val="20"/>
                <w:szCs w:val="20"/>
                <w:lang w:val="pt-PT"/>
              </w:rPr>
            </w:pPr>
            <w:r w:rsidRPr="002973FC">
              <w:rPr>
                <w:rFonts w:ascii="Calibri" w:hAnsi="Calibri"/>
                <w:color w:val="4472C4" w:themeColor="accent5"/>
                <w:sz w:val="20"/>
                <w:szCs w:val="20"/>
                <w:lang w:val="pt-PT"/>
              </w:rPr>
              <w:t>4.7.2. Artefactos votivos de calcário</w:t>
            </w:r>
          </w:p>
          <w:p w14:paraId="50651777" w14:textId="69A74E86" w:rsidR="006900F0" w:rsidRPr="00873442" w:rsidRDefault="00624FB8" w:rsidP="00873442">
            <w:pPr>
              <w:rPr>
                <w:rFonts w:ascii="Calibri" w:hAnsi="Calibri"/>
                <w:sz w:val="20"/>
                <w:szCs w:val="20"/>
              </w:rPr>
            </w:pPr>
            <w:r w:rsidRPr="002973FC">
              <w:rPr>
                <w:rFonts w:ascii="Calibri" w:hAnsi="Calibri"/>
                <w:color w:val="4472C4" w:themeColor="accent5"/>
                <w:sz w:val="20"/>
                <w:szCs w:val="20"/>
              </w:rPr>
              <w:t xml:space="preserve">4.7.3. </w:t>
            </w:r>
            <w:proofErr w:type="spellStart"/>
            <w:r w:rsidRPr="002973FC">
              <w:rPr>
                <w:rFonts w:ascii="Calibri" w:hAnsi="Calibri"/>
                <w:color w:val="4472C4" w:themeColor="accent5"/>
                <w:sz w:val="20"/>
                <w:szCs w:val="20"/>
              </w:rPr>
              <w:t>Estatuetas</w:t>
            </w:r>
            <w:proofErr w:type="spellEnd"/>
            <w:r w:rsidRPr="002973FC">
              <w:rPr>
                <w:rFonts w:ascii="Calibri" w:hAnsi="Calibri"/>
                <w:color w:val="4472C4" w:themeColor="accent5"/>
                <w:sz w:val="20"/>
                <w:szCs w:val="20"/>
              </w:rPr>
              <w:t xml:space="preserve"> </w:t>
            </w:r>
            <w:proofErr w:type="spellStart"/>
            <w:r w:rsidRPr="002973FC">
              <w:rPr>
                <w:rFonts w:ascii="Calibri" w:hAnsi="Calibri"/>
                <w:color w:val="4472C4" w:themeColor="accent5"/>
                <w:sz w:val="20"/>
                <w:szCs w:val="20"/>
              </w:rPr>
              <w:t>zoomórficas</w:t>
            </w:r>
            <w:proofErr w:type="spellEnd"/>
            <w:r w:rsidRPr="002973FC">
              <w:rPr>
                <w:rFonts w:ascii="Calibri" w:hAnsi="Calibri"/>
                <w:color w:val="4472C4" w:themeColor="accent5"/>
                <w:sz w:val="20"/>
                <w:szCs w:val="20"/>
              </w:rPr>
              <w:t xml:space="preserve"> e </w:t>
            </w:r>
            <w:proofErr w:type="spellStart"/>
            <w:r w:rsidRPr="002973FC">
              <w:rPr>
                <w:rFonts w:ascii="Calibri" w:hAnsi="Calibri"/>
                <w:color w:val="4472C4" w:themeColor="accent5"/>
                <w:sz w:val="20"/>
                <w:szCs w:val="20"/>
              </w:rPr>
              <w:t>antropomorficas</w:t>
            </w:r>
            <w:proofErr w:type="spellEnd"/>
          </w:p>
        </w:tc>
      </w:tr>
    </w:tbl>
    <w:p w14:paraId="6E7A9B58" w14:textId="77777777" w:rsidR="006900F0" w:rsidRPr="00FD1395" w:rsidRDefault="006900F0" w:rsidP="00563E52">
      <w:pPr>
        <w:pStyle w:val="Body1"/>
        <w:spacing w:after="0" w:line="240" w:lineRule="auto"/>
        <w:rPr>
          <w:rFonts w:asciiTheme="minorHAnsi" w:hAnsiTheme="minorHAnsi" w:cs="Open Sans"/>
          <w:color w:val="1F3864" w:themeColor="accent5" w:themeShade="80"/>
          <w:szCs w:val="22"/>
        </w:rPr>
      </w:pPr>
    </w:p>
    <w:p w14:paraId="70A67DD2" w14:textId="48520F3A" w:rsidR="00D9064A" w:rsidRPr="00D9064A" w:rsidRDefault="00E55438" w:rsidP="00D9064A">
      <w:pPr>
        <w:pStyle w:val="Body1"/>
        <w:tabs>
          <w:tab w:val="left" w:pos="284"/>
          <w:tab w:val="left" w:pos="7088"/>
        </w:tabs>
        <w:spacing w:after="0" w:line="240" w:lineRule="auto"/>
        <w:ind w:right="-149"/>
        <w:rPr>
          <w:rFonts w:asciiTheme="minorHAnsi" w:hAnsiTheme="minorHAnsi" w:cs="Open Sans"/>
          <w:b/>
          <w:i/>
          <w:color w:val="1F3864" w:themeColor="accent5" w:themeShade="80"/>
          <w:szCs w:val="22"/>
          <w:lang w:val="en-US"/>
        </w:rPr>
      </w:pPr>
      <w:proofErr w:type="spellStart"/>
      <w:r w:rsidRPr="00BE30A5">
        <w:rPr>
          <w:rFonts w:asciiTheme="minorHAnsi" w:hAnsiTheme="minorHAnsi" w:cs="Open Sans"/>
          <w:b/>
          <w:color w:val="1F3864" w:themeColor="accent5" w:themeShade="80"/>
          <w:szCs w:val="22"/>
          <w:lang w:val="en-US"/>
        </w:rPr>
        <w:t>Avaliação</w:t>
      </w:r>
      <w:proofErr w:type="spellEnd"/>
      <w:r w:rsidR="00D9064A" w:rsidRPr="00BE30A5">
        <w:rPr>
          <w:rFonts w:asciiTheme="minorHAnsi" w:hAnsiTheme="minorHAnsi" w:cs="Open Sans"/>
          <w:b/>
          <w:color w:val="1F3864" w:themeColor="accent5" w:themeShade="80"/>
          <w:szCs w:val="22"/>
          <w:lang w:val="en-US"/>
        </w:rPr>
        <w:t xml:space="preserve"> </w:t>
      </w:r>
      <w:r w:rsidR="00D9064A">
        <w:rPr>
          <w:rFonts w:asciiTheme="minorHAnsi" w:hAnsiTheme="minorHAnsi" w:cs="Open Sans"/>
          <w:b/>
          <w:color w:val="1F3864" w:themeColor="accent5" w:themeShade="80"/>
          <w:szCs w:val="22"/>
          <w:lang w:val="en-US"/>
        </w:rPr>
        <w:t>(</w:t>
      </w:r>
      <w:proofErr w:type="spellStart"/>
      <w:r w:rsidR="00D9064A" w:rsidRPr="00D9064A">
        <w:rPr>
          <w:rFonts w:asciiTheme="minorHAnsi" w:hAnsiTheme="minorHAnsi" w:cs="Open Sans"/>
          <w:b/>
          <w:color w:val="1F3864" w:themeColor="accent5" w:themeShade="80"/>
          <w:szCs w:val="22"/>
          <w:lang w:val="en-US"/>
        </w:rPr>
        <w:t>na</w:t>
      </w:r>
      <w:proofErr w:type="spellEnd"/>
      <w:r w:rsidR="00D9064A" w:rsidRPr="00D9064A">
        <w:rPr>
          <w:rFonts w:asciiTheme="minorHAnsi" w:hAnsiTheme="minorHAnsi" w:cs="Open Sans"/>
          <w:b/>
          <w:color w:val="1F3864" w:themeColor="accent5" w:themeShade="80"/>
          <w:szCs w:val="22"/>
          <w:lang w:val="en-US"/>
        </w:rPr>
        <w:t xml:space="preserve"> </w:t>
      </w:r>
      <w:proofErr w:type="spellStart"/>
      <w:r w:rsidR="00D9064A" w:rsidRPr="00D9064A">
        <w:rPr>
          <w:rFonts w:asciiTheme="minorHAnsi" w:hAnsiTheme="minorHAnsi" w:cs="Open Sans"/>
          <w:b/>
          <w:color w:val="1F3864" w:themeColor="accent5" w:themeShade="80"/>
          <w:szCs w:val="22"/>
          <w:lang w:val="en-US"/>
        </w:rPr>
        <w:t>língua</w:t>
      </w:r>
      <w:proofErr w:type="spellEnd"/>
      <w:r w:rsidR="00D9064A" w:rsidRPr="00D9064A">
        <w:rPr>
          <w:rFonts w:asciiTheme="minorHAnsi" w:hAnsiTheme="minorHAnsi" w:cs="Open Sans"/>
          <w:b/>
          <w:color w:val="1F3864" w:themeColor="accent5" w:themeShade="80"/>
          <w:szCs w:val="22"/>
          <w:lang w:val="en-US"/>
        </w:rPr>
        <w:t xml:space="preserve"> de </w:t>
      </w:r>
      <w:proofErr w:type="spellStart"/>
      <w:r w:rsidR="00D9064A" w:rsidRPr="00D9064A">
        <w:rPr>
          <w:rFonts w:asciiTheme="minorHAnsi" w:hAnsiTheme="minorHAnsi" w:cs="Open Sans"/>
          <w:b/>
          <w:color w:val="1F3864" w:themeColor="accent5" w:themeShade="80"/>
          <w:szCs w:val="22"/>
          <w:lang w:val="en-US"/>
        </w:rPr>
        <w:t>ensino</w:t>
      </w:r>
      <w:proofErr w:type="spellEnd"/>
      <w:r w:rsidR="00D9064A">
        <w:rPr>
          <w:rFonts w:asciiTheme="minorHAnsi" w:hAnsiTheme="minorHAnsi" w:cs="Open Sans"/>
          <w:b/>
          <w:color w:val="1F3864" w:themeColor="accent5" w:themeShade="80"/>
          <w:szCs w:val="22"/>
          <w:lang w:val="en-US"/>
        </w:rPr>
        <w:t>)</w:t>
      </w:r>
      <w:r w:rsidR="00563E52" w:rsidRPr="00BE30A5">
        <w:rPr>
          <w:rFonts w:asciiTheme="minorHAnsi" w:hAnsiTheme="minorHAnsi" w:cs="Open Sans"/>
          <w:b/>
          <w:color w:val="1F3864" w:themeColor="accent5" w:themeShade="80"/>
          <w:szCs w:val="22"/>
          <w:lang w:val="en-US"/>
        </w:rPr>
        <w:t xml:space="preserve"> |</w:t>
      </w:r>
      <w:r w:rsidR="006900F0" w:rsidRPr="00BE30A5">
        <w:rPr>
          <w:rFonts w:asciiTheme="minorHAnsi" w:hAnsiTheme="minorHAnsi" w:cs="Open Sans"/>
          <w:b/>
          <w:i/>
          <w:color w:val="1F3864" w:themeColor="accent5" w:themeShade="80"/>
          <w:szCs w:val="22"/>
          <w:lang w:val="en-US"/>
        </w:rPr>
        <w:t xml:space="preserve"> </w:t>
      </w:r>
      <w:r w:rsidR="00BE30A5" w:rsidRPr="00BE30A5">
        <w:rPr>
          <w:rFonts w:asciiTheme="minorHAnsi" w:hAnsiTheme="minorHAnsi" w:cs="Open Sans"/>
          <w:b/>
          <w:i/>
          <w:color w:val="1F3864" w:themeColor="accent5" w:themeShade="80"/>
          <w:szCs w:val="22"/>
          <w:lang w:val="en-US"/>
        </w:rPr>
        <w:t>Gradin</w:t>
      </w:r>
      <w:r w:rsidR="002D6756">
        <w:rPr>
          <w:rFonts w:asciiTheme="minorHAnsi" w:hAnsiTheme="minorHAnsi" w:cs="Open Sans"/>
          <w:b/>
          <w:i/>
          <w:color w:val="1F3864" w:themeColor="accent5" w:themeShade="80"/>
          <w:szCs w:val="22"/>
          <w:lang w:val="en-US"/>
        </w:rPr>
        <w:t>g</w:t>
      </w:r>
      <w:r w:rsidR="00BE30A5" w:rsidRPr="00BE30A5">
        <w:rPr>
          <w:rFonts w:asciiTheme="minorHAnsi" w:hAnsiTheme="minorHAnsi" w:cs="Open Sans"/>
          <w:b/>
          <w:i/>
          <w:color w:val="1F3864" w:themeColor="accent5" w:themeShade="80"/>
          <w:szCs w:val="22"/>
          <w:lang w:val="en-US"/>
        </w:rPr>
        <w:t xml:space="preserve"> and </w:t>
      </w:r>
      <w:r w:rsidRPr="00BE30A5">
        <w:rPr>
          <w:rFonts w:asciiTheme="minorHAnsi" w:hAnsiTheme="minorHAnsi" w:cs="Open Sans"/>
          <w:b/>
          <w:i/>
          <w:color w:val="1F3864" w:themeColor="accent5" w:themeShade="80"/>
          <w:szCs w:val="22"/>
          <w:lang w:val="en-US"/>
        </w:rPr>
        <w:t>Assessment</w:t>
      </w:r>
      <w:r w:rsidR="00D9064A" w:rsidRPr="00BE30A5">
        <w:rPr>
          <w:rFonts w:asciiTheme="minorHAnsi" w:hAnsiTheme="minorHAnsi" w:cs="Open Sans"/>
          <w:b/>
          <w:i/>
          <w:color w:val="1F3864" w:themeColor="accent5" w:themeShade="80"/>
          <w:szCs w:val="22"/>
          <w:lang w:val="en-US"/>
        </w:rPr>
        <w:t xml:space="preserve"> </w:t>
      </w:r>
      <w:r w:rsidR="00D9064A" w:rsidRPr="00D9064A">
        <w:rPr>
          <w:rFonts w:asciiTheme="minorHAnsi" w:hAnsiTheme="minorHAnsi" w:cs="Open Sans"/>
          <w:b/>
          <w:i/>
          <w:color w:val="1F3864" w:themeColor="accent5" w:themeShade="80"/>
          <w:szCs w:val="22"/>
          <w:lang w:val="en-US"/>
        </w:rPr>
        <w:t>(in language of instruction)</w:t>
      </w:r>
    </w:p>
    <w:tbl>
      <w:tblPr>
        <w:tblW w:w="9227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227"/>
      </w:tblGrid>
      <w:tr w:rsidR="00563E52" w:rsidRPr="00624FB8" w14:paraId="31555056" w14:textId="77777777" w:rsidTr="00592133">
        <w:trPr>
          <w:trHeight w:val="186"/>
        </w:trPr>
        <w:tc>
          <w:tcPr>
            <w:tcW w:w="9227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DBE5F1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B9D25DB" w14:textId="77777777" w:rsidR="00624FB8" w:rsidRPr="002973FC" w:rsidRDefault="00624FB8" w:rsidP="00624FB8">
            <w:pPr>
              <w:rPr>
                <w:rFonts w:ascii="Calibri" w:hAnsi="Calibri"/>
                <w:color w:val="4472C4" w:themeColor="accent5"/>
                <w:sz w:val="20"/>
                <w:szCs w:val="20"/>
                <w:lang w:val="pt-PT"/>
              </w:rPr>
            </w:pPr>
            <w:r w:rsidRPr="002973FC">
              <w:rPr>
                <w:rFonts w:ascii="Calibri" w:hAnsi="Calibri"/>
                <w:color w:val="4472C4" w:themeColor="accent5"/>
                <w:sz w:val="20"/>
                <w:szCs w:val="20"/>
                <w:lang w:val="pt-PT"/>
              </w:rPr>
              <w:t xml:space="preserve">1. Assiduidade e participação – 10% </w:t>
            </w:r>
          </w:p>
          <w:p w14:paraId="36C238DF" w14:textId="7725DE09" w:rsidR="00624FB8" w:rsidRPr="002973FC" w:rsidRDefault="00624FB8" w:rsidP="00624FB8">
            <w:pPr>
              <w:rPr>
                <w:rFonts w:ascii="Calibri" w:hAnsi="Calibri"/>
                <w:color w:val="4472C4" w:themeColor="accent5"/>
                <w:sz w:val="20"/>
                <w:szCs w:val="20"/>
                <w:lang w:val="pt-PT"/>
              </w:rPr>
            </w:pPr>
            <w:r w:rsidRPr="002973FC">
              <w:rPr>
                <w:rFonts w:ascii="Calibri" w:hAnsi="Calibri"/>
                <w:color w:val="4472C4" w:themeColor="accent5"/>
                <w:sz w:val="20"/>
                <w:szCs w:val="20"/>
                <w:lang w:val="pt-PT"/>
              </w:rPr>
              <w:t>2. Trabalho prático- 40%</w:t>
            </w:r>
          </w:p>
          <w:p w14:paraId="3E35CF0F" w14:textId="527C5647" w:rsidR="002D6756" w:rsidRPr="00873442" w:rsidRDefault="00624FB8" w:rsidP="00873442">
            <w:pPr>
              <w:rPr>
                <w:rFonts w:ascii="Calibri" w:hAnsi="Calibri"/>
                <w:sz w:val="20"/>
                <w:szCs w:val="20"/>
                <w:lang w:val="pt-PT"/>
              </w:rPr>
            </w:pPr>
            <w:r w:rsidRPr="002973FC">
              <w:rPr>
                <w:rFonts w:ascii="Calibri" w:hAnsi="Calibri"/>
                <w:color w:val="4472C4" w:themeColor="accent5"/>
                <w:sz w:val="20"/>
                <w:szCs w:val="20"/>
                <w:lang w:val="pt-PT"/>
              </w:rPr>
              <w:t>3. Teste teórico-prático – 50</w:t>
            </w:r>
            <w:r w:rsidRPr="004C301F">
              <w:rPr>
                <w:rFonts w:ascii="Calibri" w:hAnsi="Calibri"/>
                <w:sz w:val="20"/>
                <w:szCs w:val="20"/>
                <w:lang w:val="pt-PT"/>
              </w:rPr>
              <w:t>%</w:t>
            </w:r>
          </w:p>
        </w:tc>
      </w:tr>
    </w:tbl>
    <w:p w14:paraId="30F7BD93" w14:textId="77777777" w:rsidR="006900F0" w:rsidRPr="00624FB8" w:rsidRDefault="006900F0" w:rsidP="00563E52">
      <w:pPr>
        <w:pStyle w:val="Body1"/>
        <w:spacing w:after="0" w:line="240" w:lineRule="auto"/>
        <w:ind w:right="-291"/>
        <w:rPr>
          <w:rFonts w:asciiTheme="minorHAnsi" w:hAnsiTheme="minorHAnsi" w:cs="Open Sans"/>
          <w:noProof/>
          <w:color w:val="1F3864" w:themeColor="accent5" w:themeShade="80"/>
          <w:szCs w:val="22"/>
        </w:rPr>
      </w:pPr>
    </w:p>
    <w:p w14:paraId="2B306B13" w14:textId="15BD11D8" w:rsidR="006900F0" w:rsidRPr="00E37F4C" w:rsidRDefault="006900F0" w:rsidP="00563E52">
      <w:pPr>
        <w:pStyle w:val="Body1"/>
        <w:tabs>
          <w:tab w:val="left" w:pos="8585"/>
        </w:tabs>
        <w:spacing w:after="0" w:line="240" w:lineRule="auto"/>
        <w:rPr>
          <w:rFonts w:asciiTheme="minorHAnsi" w:hAnsiTheme="minorHAnsi" w:cs="Open Sans"/>
          <w:b/>
          <w:color w:val="1F3864" w:themeColor="accent5" w:themeShade="80"/>
          <w:szCs w:val="22"/>
        </w:rPr>
      </w:pPr>
      <w:r w:rsidRPr="00E37F4C">
        <w:rPr>
          <w:rFonts w:asciiTheme="minorHAnsi" w:hAnsiTheme="minorHAnsi" w:cs="Open Sans"/>
          <w:b/>
          <w:color w:val="1F3864" w:themeColor="accent5" w:themeShade="80"/>
          <w:szCs w:val="22"/>
        </w:rPr>
        <w:t>Bibliografia</w:t>
      </w:r>
      <w:r w:rsidR="00D9064A">
        <w:rPr>
          <w:rFonts w:asciiTheme="minorHAnsi" w:hAnsiTheme="minorHAnsi" w:cs="Open Sans"/>
          <w:b/>
          <w:color w:val="1F3864" w:themeColor="accent5" w:themeShade="80"/>
          <w:szCs w:val="22"/>
        </w:rPr>
        <w:t xml:space="preserve"> (</w:t>
      </w:r>
      <w:proofErr w:type="spellStart"/>
      <w:r w:rsidR="00BE30A5">
        <w:rPr>
          <w:rFonts w:asciiTheme="minorHAnsi" w:hAnsiTheme="minorHAnsi" w:cs="Open Sans"/>
          <w:b/>
          <w:color w:val="1F3864" w:themeColor="accent5" w:themeShade="80"/>
          <w:szCs w:val="22"/>
        </w:rPr>
        <w:t>selection</w:t>
      </w:r>
      <w:proofErr w:type="spellEnd"/>
      <w:r w:rsidR="00D9064A">
        <w:rPr>
          <w:rFonts w:asciiTheme="minorHAnsi" w:hAnsiTheme="minorHAnsi" w:cs="Open Sans"/>
          <w:b/>
          <w:color w:val="1F3864" w:themeColor="accent5" w:themeShade="80"/>
          <w:szCs w:val="22"/>
        </w:rPr>
        <w:t>)</w:t>
      </w:r>
      <w:r w:rsidRPr="00E37F4C">
        <w:rPr>
          <w:rFonts w:asciiTheme="minorHAnsi" w:hAnsiTheme="minorHAnsi" w:cs="Open Sans"/>
          <w:b/>
          <w:color w:val="1F3864" w:themeColor="accent5" w:themeShade="80"/>
          <w:szCs w:val="22"/>
        </w:rPr>
        <w:t xml:space="preserve"> </w:t>
      </w:r>
      <w:r w:rsidR="00CB23E2">
        <w:rPr>
          <w:rFonts w:asciiTheme="minorHAnsi" w:hAnsiTheme="minorHAnsi" w:cs="Open Sans"/>
          <w:b/>
          <w:color w:val="1F3864" w:themeColor="accent5" w:themeShade="80"/>
          <w:szCs w:val="22"/>
        </w:rPr>
        <w:t>|</w:t>
      </w:r>
      <w:r w:rsidRPr="00E37F4C">
        <w:rPr>
          <w:rFonts w:asciiTheme="minorHAnsi" w:hAnsiTheme="minorHAnsi" w:cs="Open Sans"/>
          <w:b/>
          <w:color w:val="1F3864" w:themeColor="accent5" w:themeShade="80"/>
          <w:szCs w:val="22"/>
        </w:rPr>
        <w:t xml:space="preserve"> </w:t>
      </w:r>
      <w:proofErr w:type="spellStart"/>
      <w:r w:rsidR="00E411C0">
        <w:rPr>
          <w:rFonts w:asciiTheme="minorHAnsi" w:hAnsiTheme="minorHAnsi" w:cs="Open Sans"/>
          <w:b/>
          <w:i/>
          <w:color w:val="1F3864" w:themeColor="accent5" w:themeShade="80"/>
          <w:szCs w:val="22"/>
        </w:rPr>
        <w:t>Readings</w:t>
      </w:r>
      <w:proofErr w:type="spellEnd"/>
      <w:r w:rsidR="00D9064A">
        <w:rPr>
          <w:rFonts w:asciiTheme="minorHAnsi" w:hAnsiTheme="minorHAnsi" w:cs="Open Sans"/>
          <w:b/>
          <w:i/>
          <w:color w:val="1F3864" w:themeColor="accent5" w:themeShade="80"/>
          <w:szCs w:val="22"/>
        </w:rPr>
        <w:t xml:space="preserve"> (</w:t>
      </w:r>
      <w:proofErr w:type="spellStart"/>
      <w:r w:rsidR="00BE30A5">
        <w:rPr>
          <w:rFonts w:asciiTheme="minorHAnsi" w:hAnsiTheme="minorHAnsi" w:cs="Open Sans"/>
          <w:b/>
          <w:i/>
          <w:color w:val="1F3864" w:themeColor="accent5" w:themeShade="80"/>
          <w:szCs w:val="22"/>
        </w:rPr>
        <w:t>selection</w:t>
      </w:r>
      <w:proofErr w:type="spellEnd"/>
      <w:r w:rsidR="00D9064A">
        <w:rPr>
          <w:rFonts w:asciiTheme="minorHAnsi" w:hAnsiTheme="minorHAnsi" w:cs="Open Sans"/>
          <w:b/>
          <w:i/>
          <w:color w:val="1F3864" w:themeColor="accent5" w:themeShade="80"/>
          <w:szCs w:val="22"/>
        </w:rPr>
        <w:t>)</w:t>
      </w:r>
    </w:p>
    <w:tbl>
      <w:tblPr>
        <w:tblW w:w="9214" w:type="dxa"/>
        <w:jc w:val="right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214"/>
      </w:tblGrid>
      <w:tr w:rsidR="00563E52" w:rsidRPr="00932D34" w14:paraId="3CD6CB0A" w14:textId="77777777" w:rsidTr="00563E52">
        <w:trPr>
          <w:trHeight w:val="214"/>
          <w:jc w:val="right"/>
        </w:trPr>
        <w:tc>
          <w:tcPr>
            <w:tcW w:w="9214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DBE5F1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391841F" w14:textId="77777777" w:rsidR="00624FB8" w:rsidRPr="002973FC" w:rsidRDefault="00624FB8" w:rsidP="00624FB8">
            <w:pPr>
              <w:rPr>
                <w:rStyle w:val="A32"/>
                <w:rFonts w:asciiTheme="minorHAnsi" w:hAnsiTheme="minorHAnsi" w:cstheme="minorHAnsi"/>
                <w:color w:val="4472C4" w:themeColor="accent5"/>
                <w:sz w:val="20"/>
                <w:szCs w:val="20"/>
                <w:lang w:val="pt-PT"/>
              </w:rPr>
            </w:pPr>
            <w:r w:rsidRPr="002973FC">
              <w:rPr>
                <w:rStyle w:val="A32"/>
                <w:rFonts w:asciiTheme="minorHAnsi" w:hAnsiTheme="minorHAnsi" w:cstheme="minorHAnsi"/>
                <w:color w:val="4472C4" w:themeColor="accent5"/>
                <w:sz w:val="20"/>
                <w:szCs w:val="20"/>
                <w:lang w:val="pt-PT"/>
              </w:rPr>
              <w:t>BERNABEU AUBÁN, J.; ROJO GUERRA, M.</w:t>
            </w:r>
            <w:proofErr w:type="gramStart"/>
            <w:r w:rsidRPr="002973FC">
              <w:rPr>
                <w:rStyle w:val="A32"/>
                <w:rFonts w:asciiTheme="minorHAnsi" w:hAnsiTheme="minorHAnsi" w:cstheme="minorHAnsi"/>
                <w:color w:val="4472C4" w:themeColor="accent5"/>
                <w:sz w:val="20"/>
                <w:szCs w:val="20"/>
                <w:lang w:val="pt-PT"/>
              </w:rPr>
              <w:t>;  MOLINA</w:t>
            </w:r>
            <w:proofErr w:type="gramEnd"/>
            <w:r w:rsidRPr="002973FC">
              <w:rPr>
                <w:rStyle w:val="A32"/>
                <w:rFonts w:asciiTheme="minorHAnsi" w:hAnsiTheme="minorHAnsi" w:cstheme="minorHAnsi"/>
                <w:color w:val="4472C4" w:themeColor="accent5"/>
                <w:sz w:val="20"/>
                <w:szCs w:val="20"/>
                <w:lang w:val="pt-PT"/>
              </w:rPr>
              <w:t xml:space="preserve"> BALAGUER, L., </w:t>
            </w:r>
            <w:proofErr w:type="spellStart"/>
            <w:r w:rsidRPr="002973FC">
              <w:rPr>
                <w:rStyle w:val="A32"/>
                <w:rFonts w:asciiTheme="minorHAnsi" w:hAnsiTheme="minorHAnsi" w:cstheme="minorHAnsi"/>
                <w:color w:val="4472C4" w:themeColor="accent5"/>
                <w:sz w:val="20"/>
                <w:szCs w:val="20"/>
                <w:lang w:val="pt-PT"/>
              </w:rPr>
              <w:t>eds</w:t>
            </w:r>
            <w:proofErr w:type="spellEnd"/>
            <w:r w:rsidRPr="002973FC">
              <w:rPr>
                <w:rStyle w:val="A32"/>
                <w:rFonts w:asciiTheme="minorHAnsi" w:hAnsiTheme="minorHAnsi" w:cstheme="minorHAnsi"/>
                <w:color w:val="4472C4" w:themeColor="accent5"/>
                <w:sz w:val="20"/>
                <w:szCs w:val="20"/>
                <w:lang w:val="pt-PT"/>
              </w:rPr>
              <w:t xml:space="preserve"> (2011) - </w:t>
            </w:r>
            <w:r w:rsidRPr="002973FC">
              <w:rPr>
                <w:rStyle w:val="A22"/>
                <w:rFonts w:asciiTheme="minorHAnsi" w:hAnsiTheme="minorHAnsi" w:cstheme="minorHAnsi"/>
                <w:b w:val="0"/>
                <w:i/>
                <w:color w:val="4472C4" w:themeColor="accent5"/>
                <w:sz w:val="20"/>
                <w:szCs w:val="20"/>
                <w:lang w:val="pt-PT"/>
              </w:rPr>
              <w:t xml:space="preserve">Las </w:t>
            </w:r>
            <w:proofErr w:type="spellStart"/>
            <w:r w:rsidRPr="002973FC">
              <w:rPr>
                <w:rStyle w:val="A22"/>
                <w:rFonts w:asciiTheme="minorHAnsi" w:hAnsiTheme="minorHAnsi" w:cstheme="minorHAnsi"/>
                <w:b w:val="0"/>
                <w:i/>
                <w:color w:val="4472C4" w:themeColor="accent5"/>
                <w:sz w:val="20"/>
                <w:szCs w:val="20"/>
                <w:lang w:val="pt-PT"/>
              </w:rPr>
              <w:t>primeras</w:t>
            </w:r>
            <w:proofErr w:type="spellEnd"/>
            <w:r w:rsidRPr="002973FC">
              <w:rPr>
                <w:rStyle w:val="A22"/>
                <w:rFonts w:asciiTheme="minorHAnsi" w:hAnsiTheme="minorHAnsi" w:cstheme="minorHAnsi"/>
                <w:b w:val="0"/>
                <w:i/>
                <w:color w:val="4472C4" w:themeColor="accent5"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2973FC">
              <w:rPr>
                <w:rStyle w:val="A22"/>
                <w:rFonts w:asciiTheme="minorHAnsi" w:hAnsiTheme="minorHAnsi" w:cstheme="minorHAnsi"/>
                <w:b w:val="0"/>
                <w:i/>
                <w:color w:val="4472C4" w:themeColor="accent5"/>
                <w:sz w:val="20"/>
                <w:szCs w:val="20"/>
                <w:lang w:val="pt-PT"/>
              </w:rPr>
              <w:t>producciones</w:t>
            </w:r>
            <w:proofErr w:type="spellEnd"/>
            <w:r w:rsidRPr="002973FC">
              <w:rPr>
                <w:rStyle w:val="A22"/>
                <w:rFonts w:asciiTheme="minorHAnsi" w:hAnsiTheme="minorHAnsi" w:cstheme="minorHAnsi"/>
                <w:b w:val="0"/>
                <w:i/>
                <w:color w:val="4472C4" w:themeColor="accent5"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2973FC">
              <w:rPr>
                <w:rStyle w:val="A22"/>
                <w:rFonts w:asciiTheme="minorHAnsi" w:hAnsiTheme="minorHAnsi" w:cstheme="minorHAnsi"/>
                <w:b w:val="0"/>
                <w:i/>
                <w:color w:val="4472C4" w:themeColor="accent5"/>
                <w:sz w:val="20"/>
                <w:szCs w:val="20"/>
                <w:lang w:val="pt-PT"/>
              </w:rPr>
              <w:t>cerámicas</w:t>
            </w:r>
            <w:proofErr w:type="spellEnd"/>
            <w:r w:rsidRPr="002973FC">
              <w:rPr>
                <w:rStyle w:val="A22"/>
                <w:rFonts w:asciiTheme="minorHAnsi" w:hAnsiTheme="minorHAnsi" w:cstheme="minorHAnsi"/>
                <w:b w:val="0"/>
                <w:i/>
                <w:color w:val="4472C4" w:themeColor="accent5"/>
                <w:sz w:val="20"/>
                <w:szCs w:val="20"/>
                <w:lang w:val="pt-PT"/>
              </w:rPr>
              <w:t xml:space="preserve">: el vi </w:t>
            </w:r>
            <w:proofErr w:type="spellStart"/>
            <w:r w:rsidRPr="002973FC">
              <w:rPr>
                <w:rStyle w:val="A22"/>
                <w:rFonts w:asciiTheme="minorHAnsi" w:hAnsiTheme="minorHAnsi" w:cstheme="minorHAnsi"/>
                <w:b w:val="0"/>
                <w:i/>
                <w:color w:val="4472C4" w:themeColor="accent5"/>
                <w:sz w:val="20"/>
                <w:szCs w:val="20"/>
                <w:lang w:val="pt-PT"/>
              </w:rPr>
              <w:t>milenio</w:t>
            </w:r>
            <w:proofErr w:type="spellEnd"/>
            <w:r w:rsidRPr="002973FC">
              <w:rPr>
                <w:rStyle w:val="A22"/>
                <w:rFonts w:asciiTheme="minorHAnsi" w:hAnsiTheme="minorHAnsi" w:cstheme="minorHAnsi"/>
                <w:b w:val="0"/>
                <w:i/>
                <w:color w:val="4472C4" w:themeColor="accent5"/>
                <w:sz w:val="20"/>
                <w:szCs w:val="20"/>
                <w:lang w:val="pt-PT"/>
              </w:rPr>
              <w:t xml:space="preserve"> cal </w:t>
            </w:r>
            <w:proofErr w:type="spellStart"/>
            <w:r w:rsidRPr="002973FC">
              <w:rPr>
                <w:rStyle w:val="A22"/>
                <w:rFonts w:asciiTheme="minorHAnsi" w:hAnsiTheme="minorHAnsi" w:cstheme="minorHAnsi"/>
                <w:b w:val="0"/>
                <w:i/>
                <w:color w:val="4472C4" w:themeColor="accent5"/>
                <w:sz w:val="20"/>
                <w:szCs w:val="20"/>
                <w:lang w:val="pt-PT"/>
              </w:rPr>
              <w:t>ac</w:t>
            </w:r>
            <w:proofErr w:type="spellEnd"/>
            <w:r w:rsidRPr="002973FC">
              <w:rPr>
                <w:rStyle w:val="A22"/>
                <w:rFonts w:asciiTheme="minorHAnsi" w:hAnsiTheme="minorHAnsi" w:cstheme="minorHAnsi"/>
                <w:b w:val="0"/>
                <w:i/>
                <w:color w:val="4472C4" w:themeColor="accent5"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2973FC">
              <w:rPr>
                <w:rStyle w:val="A22"/>
                <w:rFonts w:asciiTheme="minorHAnsi" w:hAnsiTheme="minorHAnsi" w:cstheme="minorHAnsi"/>
                <w:b w:val="0"/>
                <w:i/>
                <w:color w:val="4472C4" w:themeColor="accent5"/>
                <w:sz w:val="20"/>
                <w:szCs w:val="20"/>
                <w:lang w:val="pt-PT"/>
              </w:rPr>
              <w:t>en</w:t>
            </w:r>
            <w:proofErr w:type="spellEnd"/>
            <w:r w:rsidRPr="002973FC">
              <w:rPr>
                <w:rStyle w:val="A22"/>
                <w:rFonts w:asciiTheme="minorHAnsi" w:hAnsiTheme="minorHAnsi" w:cstheme="minorHAnsi"/>
                <w:b w:val="0"/>
                <w:i/>
                <w:color w:val="4472C4" w:themeColor="accent5"/>
                <w:sz w:val="20"/>
                <w:szCs w:val="20"/>
                <w:lang w:val="pt-PT"/>
              </w:rPr>
              <w:t xml:space="preserve"> la península ibérica. </w:t>
            </w:r>
            <w:r w:rsidRPr="002973FC">
              <w:rPr>
                <w:rStyle w:val="A22"/>
                <w:rFonts w:asciiTheme="minorHAnsi" w:hAnsiTheme="minorHAnsi" w:cstheme="minorHAnsi"/>
                <w:b w:val="0"/>
                <w:color w:val="4472C4" w:themeColor="accent5"/>
                <w:sz w:val="20"/>
                <w:szCs w:val="20"/>
                <w:lang w:val="pt-PT"/>
              </w:rPr>
              <w:t xml:space="preserve">Valencia: </w:t>
            </w:r>
            <w:proofErr w:type="spellStart"/>
            <w:r w:rsidRPr="002973FC">
              <w:rPr>
                <w:rStyle w:val="A22"/>
                <w:rFonts w:asciiTheme="minorHAnsi" w:hAnsiTheme="minorHAnsi" w:cstheme="minorHAnsi"/>
                <w:b w:val="0"/>
                <w:color w:val="4472C4" w:themeColor="accent5"/>
                <w:sz w:val="20"/>
                <w:szCs w:val="20"/>
                <w:lang w:val="pt-PT"/>
              </w:rPr>
              <w:t>Universitat</w:t>
            </w:r>
            <w:proofErr w:type="spellEnd"/>
            <w:r w:rsidRPr="002973FC">
              <w:rPr>
                <w:rStyle w:val="A22"/>
                <w:rFonts w:asciiTheme="minorHAnsi" w:hAnsiTheme="minorHAnsi" w:cstheme="minorHAnsi"/>
                <w:b w:val="0"/>
                <w:color w:val="4472C4" w:themeColor="accent5"/>
                <w:sz w:val="20"/>
                <w:szCs w:val="20"/>
                <w:lang w:val="pt-PT"/>
              </w:rPr>
              <w:t xml:space="preserve"> de </w:t>
            </w:r>
            <w:proofErr w:type="spellStart"/>
            <w:r w:rsidRPr="002973FC">
              <w:rPr>
                <w:rStyle w:val="A22"/>
                <w:rFonts w:asciiTheme="minorHAnsi" w:hAnsiTheme="minorHAnsi" w:cstheme="minorHAnsi"/>
                <w:b w:val="0"/>
                <w:color w:val="4472C4" w:themeColor="accent5"/>
                <w:sz w:val="20"/>
                <w:szCs w:val="20"/>
                <w:lang w:val="pt-PT"/>
              </w:rPr>
              <w:t>València</w:t>
            </w:r>
            <w:proofErr w:type="spellEnd"/>
            <w:r w:rsidRPr="002973FC">
              <w:rPr>
                <w:rStyle w:val="A22"/>
                <w:rFonts w:asciiTheme="minorHAnsi" w:hAnsiTheme="minorHAnsi" w:cstheme="minorHAnsi"/>
                <w:b w:val="0"/>
                <w:color w:val="4472C4" w:themeColor="accent5"/>
                <w:sz w:val="20"/>
                <w:szCs w:val="20"/>
                <w:lang w:val="pt-PT"/>
              </w:rPr>
              <w:t xml:space="preserve">. </w:t>
            </w:r>
            <w:proofErr w:type="spellStart"/>
            <w:r w:rsidRPr="002973FC">
              <w:rPr>
                <w:rStyle w:val="A22"/>
                <w:rFonts w:asciiTheme="minorHAnsi" w:hAnsiTheme="minorHAnsi" w:cstheme="minorHAnsi"/>
                <w:b w:val="0"/>
                <w:color w:val="4472C4" w:themeColor="accent5"/>
                <w:sz w:val="20"/>
                <w:szCs w:val="20"/>
                <w:lang w:val="pt-PT"/>
              </w:rPr>
              <w:t>Saguntum</w:t>
            </w:r>
            <w:proofErr w:type="spellEnd"/>
            <w:r w:rsidRPr="002973FC">
              <w:rPr>
                <w:rStyle w:val="A22"/>
                <w:rFonts w:asciiTheme="minorHAnsi" w:hAnsiTheme="minorHAnsi" w:cstheme="minorHAnsi"/>
                <w:b w:val="0"/>
                <w:color w:val="4472C4" w:themeColor="accent5"/>
                <w:sz w:val="20"/>
                <w:szCs w:val="20"/>
                <w:lang w:val="pt-PT"/>
              </w:rPr>
              <w:t>, extra 12.</w:t>
            </w:r>
          </w:p>
          <w:p w14:paraId="13EE7C1C" w14:textId="6F8A661D" w:rsidR="00624FB8" w:rsidRPr="002973FC" w:rsidRDefault="00624FB8" w:rsidP="00624FB8">
            <w:pPr>
              <w:rPr>
                <w:rFonts w:asciiTheme="minorHAnsi" w:hAnsiTheme="minorHAnsi" w:cstheme="minorHAnsi"/>
                <w:color w:val="4472C4" w:themeColor="accent5"/>
                <w:sz w:val="20"/>
                <w:szCs w:val="20"/>
                <w:lang w:val="pt-PT"/>
              </w:rPr>
            </w:pPr>
            <w:r w:rsidRPr="002973FC">
              <w:rPr>
                <w:rFonts w:asciiTheme="minorHAnsi" w:hAnsiTheme="minorHAnsi" w:cstheme="minorHAnsi"/>
                <w:color w:val="4472C4" w:themeColor="accent5"/>
                <w:sz w:val="20"/>
                <w:szCs w:val="20"/>
                <w:lang w:val="pt-PT"/>
              </w:rPr>
              <w:t xml:space="preserve">CARVALHO, A. F. (2008) – O Talhe da pedra na pré-história recente de </w:t>
            </w:r>
            <w:proofErr w:type="gramStart"/>
            <w:r w:rsidRPr="002973FC">
              <w:rPr>
                <w:rFonts w:asciiTheme="minorHAnsi" w:hAnsiTheme="minorHAnsi" w:cstheme="minorHAnsi"/>
                <w:color w:val="4472C4" w:themeColor="accent5"/>
                <w:sz w:val="20"/>
                <w:szCs w:val="20"/>
                <w:lang w:val="pt-PT"/>
              </w:rPr>
              <w:t>Portugal :</w:t>
            </w:r>
            <w:proofErr w:type="gramEnd"/>
            <w:r w:rsidRPr="002973FC">
              <w:rPr>
                <w:rFonts w:asciiTheme="minorHAnsi" w:hAnsiTheme="minorHAnsi" w:cstheme="minorHAnsi"/>
                <w:color w:val="4472C4" w:themeColor="accent5"/>
                <w:sz w:val="20"/>
                <w:szCs w:val="20"/>
                <w:lang w:val="pt-PT"/>
              </w:rPr>
              <w:t xml:space="preserve"> 1 : Sugestões teóricas e metodológicas para o seu estudo. </w:t>
            </w:r>
            <w:r w:rsidRPr="002973FC">
              <w:rPr>
                <w:rFonts w:asciiTheme="minorHAnsi" w:hAnsiTheme="minorHAnsi" w:cstheme="minorHAnsi"/>
                <w:i/>
                <w:color w:val="4472C4" w:themeColor="accent5"/>
                <w:sz w:val="20"/>
                <w:szCs w:val="20"/>
                <w:lang w:val="pt-PT"/>
              </w:rPr>
              <w:t>Praxis</w:t>
            </w:r>
            <w:r w:rsidRPr="002973FC">
              <w:rPr>
                <w:rFonts w:asciiTheme="minorHAnsi" w:hAnsiTheme="minorHAnsi" w:cstheme="minorHAnsi"/>
                <w:color w:val="4472C4" w:themeColor="accent5"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2973FC">
              <w:rPr>
                <w:rFonts w:asciiTheme="minorHAnsi" w:hAnsiTheme="minorHAnsi" w:cstheme="minorHAnsi"/>
                <w:i/>
                <w:color w:val="4472C4" w:themeColor="accent5"/>
                <w:sz w:val="20"/>
                <w:szCs w:val="20"/>
                <w:lang w:val="pt-PT"/>
              </w:rPr>
              <w:t>Archaeologica</w:t>
            </w:r>
            <w:proofErr w:type="spellEnd"/>
            <w:r w:rsidRPr="002973FC">
              <w:rPr>
                <w:rFonts w:asciiTheme="minorHAnsi" w:hAnsiTheme="minorHAnsi" w:cstheme="minorHAnsi"/>
                <w:i/>
                <w:color w:val="4472C4" w:themeColor="accent5"/>
                <w:sz w:val="20"/>
                <w:szCs w:val="20"/>
                <w:lang w:val="pt-PT"/>
              </w:rPr>
              <w:t>.</w:t>
            </w:r>
            <w:r w:rsidRPr="002973FC">
              <w:rPr>
                <w:rFonts w:asciiTheme="minorHAnsi" w:hAnsiTheme="minorHAnsi" w:cstheme="minorHAnsi"/>
                <w:color w:val="4472C4" w:themeColor="accent5"/>
                <w:sz w:val="20"/>
                <w:szCs w:val="20"/>
                <w:lang w:val="pt-PT"/>
              </w:rPr>
              <w:t xml:space="preserve"> Lisboa. 3 (2008) 167-181.</w:t>
            </w:r>
          </w:p>
          <w:p w14:paraId="2B7C671D" w14:textId="620B6179" w:rsidR="00873442" w:rsidRPr="002973FC" w:rsidRDefault="00873442" w:rsidP="00624FB8">
            <w:pPr>
              <w:rPr>
                <w:rFonts w:asciiTheme="minorHAnsi" w:hAnsiTheme="minorHAnsi" w:cstheme="minorHAnsi"/>
                <w:color w:val="4472C4" w:themeColor="accent5"/>
                <w:sz w:val="20"/>
                <w:szCs w:val="20"/>
                <w:lang w:val="pt-PT"/>
              </w:rPr>
            </w:pPr>
            <w:r w:rsidRPr="002973FC">
              <w:rPr>
                <w:rFonts w:asciiTheme="minorHAnsi" w:hAnsiTheme="minorHAnsi" w:cstheme="minorHAnsi"/>
                <w:color w:val="4472C4" w:themeColor="accent5"/>
                <w:sz w:val="20"/>
                <w:szCs w:val="20"/>
                <w:lang w:val="pt-PT"/>
              </w:rPr>
              <w:t xml:space="preserve">DINIZ, M. (2007) – O sítio da Valada do Mato (Évora): </w:t>
            </w:r>
            <w:proofErr w:type="spellStart"/>
            <w:r w:rsidRPr="002973FC">
              <w:rPr>
                <w:rFonts w:asciiTheme="minorHAnsi" w:hAnsiTheme="minorHAnsi" w:cstheme="minorHAnsi"/>
                <w:color w:val="4472C4" w:themeColor="accent5"/>
                <w:sz w:val="20"/>
                <w:szCs w:val="20"/>
                <w:lang w:val="pt-PT"/>
              </w:rPr>
              <w:t>aspectos</w:t>
            </w:r>
            <w:proofErr w:type="spellEnd"/>
            <w:r w:rsidRPr="002973FC">
              <w:rPr>
                <w:rFonts w:asciiTheme="minorHAnsi" w:hAnsiTheme="minorHAnsi" w:cstheme="minorHAnsi"/>
                <w:color w:val="4472C4" w:themeColor="accent5"/>
                <w:sz w:val="20"/>
                <w:szCs w:val="20"/>
                <w:lang w:val="pt-PT"/>
              </w:rPr>
              <w:t xml:space="preserve"> da neolitização no Interior/Sul de Portugal. Lisboa: Instituto Português de Arqueologia (Trabalhos de Arqueologia, 48).</w:t>
            </w:r>
          </w:p>
          <w:p w14:paraId="65E4FEF8" w14:textId="77777777" w:rsidR="00624FB8" w:rsidRPr="002973FC" w:rsidRDefault="00624FB8" w:rsidP="00624FB8">
            <w:pPr>
              <w:rPr>
                <w:rFonts w:asciiTheme="minorHAnsi" w:hAnsiTheme="minorHAnsi" w:cstheme="minorHAnsi"/>
                <w:color w:val="4472C4" w:themeColor="accent5"/>
                <w:sz w:val="20"/>
                <w:szCs w:val="20"/>
                <w:lang w:val="pt-PT"/>
              </w:rPr>
            </w:pPr>
            <w:r w:rsidRPr="002973FC">
              <w:rPr>
                <w:rFonts w:asciiTheme="minorHAnsi" w:hAnsiTheme="minorHAnsi" w:cstheme="minorHAnsi"/>
                <w:color w:val="4472C4" w:themeColor="accent5"/>
                <w:sz w:val="20"/>
                <w:szCs w:val="20"/>
                <w:lang w:val="en-GB"/>
              </w:rPr>
              <w:t xml:space="preserve">FORENBAHER, S. (1999) – </w:t>
            </w:r>
            <w:r w:rsidRPr="002973FC">
              <w:rPr>
                <w:rFonts w:asciiTheme="minorHAnsi" w:hAnsiTheme="minorHAnsi" w:cstheme="minorHAnsi"/>
                <w:i/>
                <w:color w:val="4472C4" w:themeColor="accent5"/>
                <w:sz w:val="20"/>
                <w:szCs w:val="20"/>
                <w:lang w:val="en-GB"/>
              </w:rPr>
              <w:t>Production</w:t>
            </w:r>
            <w:r w:rsidRPr="002973FC">
              <w:rPr>
                <w:rFonts w:asciiTheme="minorHAnsi" w:hAnsiTheme="minorHAnsi" w:cstheme="minorHAnsi"/>
                <w:color w:val="4472C4" w:themeColor="accent5"/>
                <w:sz w:val="20"/>
                <w:szCs w:val="20"/>
                <w:lang w:val="en-GB"/>
              </w:rPr>
              <w:t xml:space="preserve"> </w:t>
            </w:r>
            <w:r w:rsidRPr="002973FC">
              <w:rPr>
                <w:rFonts w:asciiTheme="minorHAnsi" w:hAnsiTheme="minorHAnsi" w:cstheme="minorHAnsi"/>
                <w:i/>
                <w:color w:val="4472C4" w:themeColor="accent5"/>
                <w:sz w:val="20"/>
                <w:szCs w:val="20"/>
                <w:lang w:val="en-GB"/>
              </w:rPr>
              <w:t>and</w:t>
            </w:r>
            <w:r w:rsidRPr="002973FC">
              <w:rPr>
                <w:rFonts w:asciiTheme="minorHAnsi" w:hAnsiTheme="minorHAnsi" w:cstheme="minorHAnsi"/>
                <w:color w:val="4472C4" w:themeColor="accent5"/>
                <w:sz w:val="20"/>
                <w:szCs w:val="20"/>
                <w:lang w:val="en-GB"/>
              </w:rPr>
              <w:t xml:space="preserve"> </w:t>
            </w:r>
            <w:r w:rsidRPr="002973FC">
              <w:rPr>
                <w:rFonts w:asciiTheme="minorHAnsi" w:hAnsiTheme="minorHAnsi" w:cstheme="minorHAnsi"/>
                <w:i/>
                <w:color w:val="4472C4" w:themeColor="accent5"/>
                <w:sz w:val="20"/>
                <w:szCs w:val="20"/>
                <w:lang w:val="en-GB"/>
              </w:rPr>
              <w:t>exchange</w:t>
            </w:r>
            <w:r w:rsidRPr="002973FC">
              <w:rPr>
                <w:rFonts w:asciiTheme="minorHAnsi" w:hAnsiTheme="minorHAnsi" w:cstheme="minorHAnsi"/>
                <w:color w:val="4472C4" w:themeColor="accent5"/>
                <w:sz w:val="20"/>
                <w:szCs w:val="20"/>
                <w:lang w:val="en-GB"/>
              </w:rPr>
              <w:t xml:space="preserve"> </w:t>
            </w:r>
            <w:r w:rsidRPr="002973FC">
              <w:rPr>
                <w:rFonts w:asciiTheme="minorHAnsi" w:hAnsiTheme="minorHAnsi" w:cstheme="minorHAnsi"/>
                <w:i/>
                <w:color w:val="4472C4" w:themeColor="accent5"/>
                <w:sz w:val="20"/>
                <w:szCs w:val="20"/>
                <w:lang w:val="en-GB"/>
              </w:rPr>
              <w:t>of</w:t>
            </w:r>
            <w:r w:rsidRPr="002973FC">
              <w:rPr>
                <w:rFonts w:asciiTheme="minorHAnsi" w:hAnsiTheme="minorHAnsi" w:cstheme="minorHAnsi"/>
                <w:color w:val="4472C4" w:themeColor="accent5"/>
                <w:sz w:val="20"/>
                <w:szCs w:val="20"/>
                <w:lang w:val="en-GB"/>
              </w:rPr>
              <w:t xml:space="preserve"> </w:t>
            </w:r>
            <w:r w:rsidRPr="002973FC">
              <w:rPr>
                <w:rFonts w:asciiTheme="minorHAnsi" w:hAnsiTheme="minorHAnsi" w:cstheme="minorHAnsi"/>
                <w:i/>
                <w:color w:val="4472C4" w:themeColor="accent5"/>
                <w:sz w:val="20"/>
                <w:szCs w:val="20"/>
                <w:lang w:val="en-GB"/>
              </w:rPr>
              <w:t>bifacial</w:t>
            </w:r>
            <w:r w:rsidRPr="002973FC">
              <w:rPr>
                <w:rFonts w:asciiTheme="minorHAnsi" w:hAnsiTheme="minorHAnsi" w:cstheme="minorHAnsi"/>
                <w:color w:val="4472C4" w:themeColor="accent5"/>
                <w:sz w:val="20"/>
                <w:szCs w:val="20"/>
                <w:lang w:val="en-GB"/>
              </w:rPr>
              <w:t xml:space="preserve"> </w:t>
            </w:r>
            <w:r w:rsidRPr="002973FC">
              <w:rPr>
                <w:rFonts w:asciiTheme="minorHAnsi" w:hAnsiTheme="minorHAnsi" w:cstheme="minorHAnsi"/>
                <w:i/>
                <w:color w:val="4472C4" w:themeColor="accent5"/>
                <w:sz w:val="20"/>
                <w:szCs w:val="20"/>
                <w:lang w:val="en-GB"/>
              </w:rPr>
              <w:t>flaked</w:t>
            </w:r>
            <w:r w:rsidRPr="002973FC">
              <w:rPr>
                <w:rFonts w:asciiTheme="minorHAnsi" w:hAnsiTheme="minorHAnsi" w:cstheme="minorHAnsi"/>
                <w:color w:val="4472C4" w:themeColor="accent5"/>
                <w:sz w:val="20"/>
                <w:szCs w:val="20"/>
                <w:lang w:val="en-GB"/>
              </w:rPr>
              <w:t xml:space="preserve"> </w:t>
            </w:r>
            <w:r w:rsidRPr="002973FC">
              <w:rPr>
                <w:rFonts w:asciiTheme="minorHAnsi" w:hAnsiTheme="minorHAnsi" w:cstheme="minorHAnsi"/>
                <w:i/>
                <w:color w:val="4472C4" w:themeColor="accent5"/>
                <w:sz w:val="20"/>
                <w:szCs w:val="20"/>
                <w:lang w:val="en-GB"/>
              </w:rPr>
              <w:t>stone</w:t>
            </w:r>
            <w:r w:rsidRPr="002973FC">
              <w:rPr>
                <w:rFonts w:asciiTheme="minorHAnsi" w:hAnsiTheme="minorHAnsi" w:cstheme="minorHAnsi"/>
                <w:color w:val="4472C4" w:themeColor="accent5"/>
                <w:sz w:val="20"/>
                <w:szCs w:val="20"/>
                <w:lang w:val="en-GB"/>
              </w:rPr>
              <w:t xml:space="preserve"> </w:t>
            </w:r>
            <w:r w:rsidRPr="002973FC">
              <w:rPr>
                <w:rFonts w:asciiTheme="minorHAnsi" w:hAnsiTheme="minorHAnsi" w:cstheme="minorHAnsi"/>
                <w:i/>
                <w:color w:val="4472C4" w:themeColor="accent5"/>
                <w:sz w:val="20"/>
                <w:szCs w:val="20"/>
                <w:lang w:val="en-GB"/>
              </w:rPr>
              <w:t>artifacts</w:t>
            </w:r>
            <w:r w:rsidRPr="002973FC">
              <w:rPr>
                <w:rFonts w:asciiTheme="minorHAnsi" w:hAnsiTheme="minorHAnsi" w:cstheme="minorHAnsi"/>
                <w:color w:val="4472C4" w:themeColor="accent5"/>
                <w:sz w:val="20"/>
                <w:szCs w:val="20"/>
                <w:lang w:val="en-GB"/>
              </w:rPr>
              <w:t xml:space="preserve"> </w:t>
            </w:r>
            <w:r w:rsidRPr="002973FC">
              <w:rPr>
                <w:rFonts w:asciiTheme="minorHAnsi" w:hAnsiTheme="minorHAnsi" w:cstheme="minorHAnsi"/>
                <w:i/>
                <w:color w:val="4472C4" w:themeColor="accent5"/>
                <w:sz w:val="20"/>
                <w:szCs w:val="20"/>
                <w:lang w:val="en-GB"/>
              </w:rPr>
              <w:t>during</w:t>
            </w:r>
            <w:r w:rsidRPr="002973FC">
              <w:rPr>
                <w:rFonts w:asciiTheme="minorHAnsi" w:hAnsiTheme="minorHAnsi" w:cstheme="minorHAnsi"/>
                <w:color w:val="4472C4" w:themeColor="accent5"/>
                <w:sz w:val="20"/>
                <w:szCs w:val="20"/>
                <w:lang w:val="en-GB"/>
              </w:rPr>
              <w:t xml:space="preserve"> </w:t>
            </w:r>
            <w:r w:rsidRPr="002973FC">
              <w:rPr>
                <w:rFonts w:asciiTheme="minorHAnsi" w:hAnsiTheme="minorHAnsi" w:cstheme="minorHAnsi"/>
                <w:i/>
                <w:color w:val="4472C4" w:themeColor="accent5"/>
                <w:sz w:val="20"/>
                <w:szCs w:val="20"/>
                <w:lang w:val="en-GB"/>
              </w:rPr>
              <w:t>the</w:t>
            </w:r>
            <w:r w:rsidRPr="002973FC">
              <w:rPr>
                <w:rFonts w:asciiTheme="minorHAnsi" w:hAnsiTheme="minorHAnsi" w:cstheme="minorHAnsi"/>
                <w:color w:val="4472C4" w:themeColor="accent5"/>
                <w:sz w:val="20"/>
                <w:szCs w:val="20"/>
                <w:lang w:val="en-GB"/>
              </w:rPr>
              <w:t xml:space="preserve"> </w:t>
            </w:r>
            <w:r w:rsidRPr="002973FC">
              <w:rPr>
                <w:rFonts w:asciiTheme="minorHAnsi" w:hAnsiTheme="minorHAnsi" w:cstheme="minorHAnsi"/>
                <w:i/>
                <w:color w:val="4472C4" w:themeColor="accent5"/>
                <w:sz w:val="20"/>
                <w:szCs w:val="20"/>
                <w:lang w:val="en-GB"/>
              </w:rPr>
              <w:t>Portuguese</w:t>
            </w:r>
            <w:r w:rsidRPr="002973FC">
              <w:rPr>
                <w:rFonts w:asciiTheme="minorHAnsi" w:hAnsiTheme="minorHAnsi" w:cstheme="minorHAnsi"/>
                <w:color w:val="4472C4" w:themeColor="accent5"/>
                <w:sz w:val="20"/>
                <w:szCs w:val="20"/>
                <w:lang w:val="en-GB"/>
              </w:rPr>
              <w:t xml:space="preserve"> </w:t>
            </w:r>
            <w:r w:rsidRPr="002973FC">
              <w:rPr>
                <w:rFonts w:asciiTheme="minorHAnsi" w:hAnsiTheme="minorHAnsi" w:cstheme="minorHAnsi"/>
                <w:i/>
                <w:color w:val="4472C4" w:themeColor="accent5"/>
                <w:sz w:val="20"/>
                <w:szCs w:val="20"/>
                <w:lang w:val="en-GB"/>
              </w:rPr>
              <w:t>Chalcolithic</w:t>
            </w:r>
            <w:r w:rsidRPr="002973FC">
              <w:rPr>
                <w:rFonts w:asciiTheme="minorHAnsi" w:hAnsiTheme="minorHAnsi" w:cstheme="minorHAnsi"/>
                <w:color w:val="4472C4" w:themeColor="accent5"/>
                <w:sz w:val="20"/>
                <w:szCs w:val="20"/>
                <w:lang w:val="en-GB"/>
              </w:rPr>
              <w:t xml:space="preserve">. </w:t>
            </w:r>
            <w:proofErr w:type="gramStart"/>
            <w:r w:rsidRPr="002973FC">
              <w:rPr>
                <w:rFonts w:asciiTheme="minorHAnsi" w:hAnsiTheme="minorHAnsi" w:cstheme="minorHAnsi"/>
                <w:color w:val="4472C4" w:themeColor="accent5"/>
                <w:sz w:val="20"/>
                <w:szCs w:val="20"/>
                <w:lang w:val="pt-PT"/>
              </w:rPr>
              <w:t>Oxford :</w:t>
            </w:r>
            <w:proofErr w:type="gramEnd"/>
            <w:r w:rsidRPr="002973FC">
              <w:rPr>
                <w:rFonts w:asciiTheme="minorHAnsi" w:hAnsiTheme="minorHAnsi" w:cstheme="minorHAnsi"/>
                <w:color w:val="4472C4" w:themeColor="accent5"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2973FC">
              <w:rPr>
                <w:rFonts w:asciiTheme="minorHAnsi" w:hAnsiTheme="minorHAnsi" w:cstheme="minorHAnsi"/>
                <w:color w:val="4472C4" w:themeColor="accent5"/>
                <w:sz w:val="20"/>
                <w:szCs w:val="20"/>
                <w:lang w:val="pt-PT"/>
              </w:rPr>
              <w:t>Archaeopress</w:t>
            </w:r>
            <w:proofErr w:type="spellEnd"/>
            <w:r w:rsidRPr="002973FC">
              <w:rPr>
                <w:rFonts w:asciiTheme="minorHAnsi" w:hAnsiTheme="minorHAnsi" w:cstheme="minorHAnsi"/>
                <w:color w:val="4472C4" w:themeColor="accent5"/>
                <w:sz w:val="20"/>
                <w:szCs w:val="20"/>
                <w:lang w:val="pt-PT"/>
              </w:rPr>
              <w:t xml:space="preserve">, 1999. (BAR. </w:t>
            </w:r>
            <w:proofErr w:type="spellStart"/>
            <w:r w:rsidRPr="002973FC">
              <w:rPr>
                <w:rFonts w:asciiTheme="minorHAnsi" w:hAnsiTheme="minorHAnsi" w:cstheme="minorHAnsi"/>
                <w:color w:val="4472C4" w:themeColor="accent5"/>
                <w:sz w:val="20"/>
                <w:szCs w:val="20"/>
                <w:lang w:val="pt-PT"/>
              </w:rPr>
              <w:t>International</w:t>
            </w:r>
            <w:proofErr w:type="spellEnd"/>
            <w:r w:rsidRPr="002973FC">
              <w:rPr>
                <w:rFonts w:asciiTheme="minorHAnsi" w:hAnsiTheme="minorHAnsi" w:cstheme="minorHAnsi"/>
                <w:color w:val="4472C4" w:themeColor="accent5"/>
                <w:sz w:val="20"/>
                <w:szCs w:val="20"/>
                <w:lang w:val="pt-PT"/>
              </w:rPr>
              <w:t xml:space="preserve"> </w:t>
            </w:r>
            <w:proofErr w:type="gramStart"/>
            <w:r w:rsidRPr="002973FC">
              <w:rPr>
                <w:rFonts w:asciiTheme="minorHAnsi" w:hAnsiTheme="minorHAnsi" w:cstheme="minorHAnsi"/>
                <w:color w:val="4472C4" w:themeColor="accent5"/>
                <w:sz w:val="20"/>
                <w:szCs w:val="20"/>
                <w:lang w:val="pt-PT"/>
              </w:rPr>
              <w:t>Series ;</w:t>
            </w:r>
            <w:proofErr w:type="gramEnd"/>
            <w:r w:rsidRPr="002973FC">
              <w:rPr>
                <w:rFonts w:asciiTheme="minorHAnsi" w:hAnsiTheme="minorHAnsi" w:cstheme="minorHAnsi"/>
                <w:color w:val="4472C4" w:themeColor="accent5"/>
                <w:sz w:val="20"/>
                <w:szCs w:val="20"/>
                <w:lang w:val="pt-PT"/>
              </w:rPr>
              <w:t xml:space="preserve"> 756).</w:t>
            </w:r>
          </w:p>
          <w:p w14:paraId="1D165879" w14:textId="77777777" w:rsidR="00624FB8" w:rsidRPr="002973FC" w:rsidRDefault="00624FB8" w:rsidP="00624FB8">
            <w:pPr>
              <w:rPr>
                <w:rFonts w:asciiTheme="minorHAnsi" w:hAnsiTheme="minorHAnsi" w:cstheme="minorHAnsi"/>
                <w:color w:val="4472C4" w:themeColor="accent5"/>
                <w:sz w:val="20"/>
                <w:szCs w:val="20"/>
                <w:lang w:val="pt-PT"/>
              </w:rPr>
            </w:pPr>
            <w:r w:rsidRPr="002973FC">
              <w:rPr>
                <w:rFonts w:asciiTheme="minorHAnsi" w:hAnsiTheme="minorHAnsi" w:cstheme="minorHAnsi"/>
                <w:color w:val="4472C4" w:themeColor="accent5"/>
                <w:sz w:val="20"/>
                <w:szCs w:val="20"/>
                <w:lang w:val="pt-PT"/>
              </w:rPr>
              <w:t xml:space="preserve">GONÇALVES, V. S. (1989) - </w:t>
            </w:r>
            <w:r w:rsidRPr="002973FC">
              <w:rPr>
                <w:rFonts w:asciiTheme="minorHAnsi" w:hAnsiTheme="minorHAnsi" w:cstheme="minorHAnsi"/>
                <w:i/>
                <w:color w:val="4472C4" w:themeColor="accent5"/>
                <w:sz w:val="20"/>
                <w:szCs w:val="20"/>
                <w:lang w:val="pt-PT"/>
              </w:rPr>
              <w:t>Megalitismo e metalurgia no Alto Algarve Oriental. Uma aproximação integrada</w:t>
            </w:r>
            <w:r w:rsidRPr="002973FC">
              <w:rPr>
                <w:rFonts w:asciiTheme="minorHAnsi" w:hAnsiTheme="minorHAnsi" w:cstheme="minorHAnsi"/>
                <w:color w:val="4472C4" w:themeColor="accent5"/>
                <w:sz w:val="20"/>
                <w:szCs w:val="20"/>
                <w:lang w:val="pt-PT"/>
              </w:rPr>
              <w:t xml:space="preserve">. Lisboa: INIC - CAH </w:t>
            </w:r>
          </w:p>
          <w:p w14:paraId="7D4CCE67" w14:textId="11DE65F7" w:rsidR="00624FB8" w:rsidRPr="002973FC" w:rsidRDefault="00624FB8" w:rsidP="00624FB8">
            <w:pPr>
              <w:rPr>
                <w:rFonts w:asciiTheme="minorHAnsi" w:hAnsiTheme="minorHAnsi" w:cstheme="minorHAnsi"/>
                <w:color w:val="4472C4" w:themeColor="accent5"/>
                <w:sz w:val="20"/>
                <w:szCs w:val="20"/>
                <w:lang w:val="pt-PT"/>
              </w:rPr>
            </w:pPr>
            <w:r w:rsidRPr="002973FC">
              <w:rPr>
                <w:rFonts w:asciiTheme="minorHAnsi" w:hAnsiTheme="minorHAnsi" w:cstheme="minorHAnsi"/>
                <w:color w:val="4472C4" w:themeColor="accent5"/>
                <w:sz w:val="20"/>
                <w:szCs w:val="20"/>
                <w:lang w:val="pt-PT"/>
              </w:rPr>
              <w:t xml:space="preserve">GONÇALVES, V. S. (1999) - </w:t>
            </w:r>
            <w:r w:rsidRPr="002973FC">
              <w:rPr>
                <w:rFonts w:asciiTheme="minorHAnsi" w:hAnsiTheme="minorHAnsi" w:cstheme="minorHAnsi"/>
                <w:i/>
                <w:color w:val="4472C4" w:themeColor="accent5"/>
                <w:sz w:val="20"/>
                <w:szCs w:val="20"/>
                <w:lang w:val="pt-PT"/>
              </w:rPr>
              <w:t>Reguengos de Monsaraz, territórios megalíticos.</w:t>
            </w:r>
            <w:r w:rsidRPr="002973FC">
              <w:rPr>
                <w:rFonts w:asciiTheme="minorHAnsi" w:hAnsiTheme="minorHAnsi" w:cstheme="minorHAnsi"/>
                <w:color w:val="4472C4" w:themeColor="accent5"/>
                <w:sz w:val="20"/>
                <w:szCs w:val="20"/>
                <w:lang w:val="pt-PT"/>
              </w:rPr>
              <w:t xml:space="preserve"> Lisboa: IPM, CMRM, UNIARQ. </w:t>
            </w:r>
          </w:p>
          <w:p w14:paraId="2152382F" w14:textId="77777777" w:rsidR="00873442" w:rsidRPr="002973FC" w:rsidRDefault="00873442" w:rsidP="00873442">
            <w:pPr>
              <w:rPr>
                <w:rFonts w:asciiTheme="minorHAnsi" w:hAnsiTheme="minorHAnsi" w:cstheme="minorHAnsi"/>
                <w:color w:val="4472C4" w:themeColor="accent5"/>
                <w:sz w:val="20"/>
                <w:szCs w:val="20"/>
                <w:lang w:val="pt-PT"/>
              </w:rPr>
            </w:pPr>
            <w:r w:rsidRPr="002973FC">
              <w:rPr>
                <w:rFonts w:asciiTheme="minorHAnsi" w:hAnsiTheme="minorHAnsi" w:cstheme="minorHAnsi"/>
                <w:color w:val="4472C4" w:themeColor="accent5"/>
                <w:sz w:val="20"/>
                <w:szCs w:val="20"/>
                <w:lang w:val="pt-PT"/>
              </w:rPr>
              <w:t xml:space="preserve">GONÇALVES, V. S., ed. (2017) - Sinos e Taças. Junto ao oceano e mais longe. </w:t>
            </w:r>
            <w:proofErr w:type="spellStart"/>
            <w:r w:rsidRPr="002973FC">
              <w:rPr>
                <w:rFonts w:asciiTheme="minorHAnsi" w:hAnsiTheme="minorHAnsi" w:cstheme="minorHAnsi"/>
                <w:color w:val="4472C4" w:themeColor="accent5"/>
                <w:sz w:val="20"/>
                <w:szCs w:val="20"/>
                <w:lang w:val="pt-PT"/>
              </w:rPr>
              <w:t>Aspectos</w:t>
            </w:r>
            <w:proofErr w:type="spellEnd"/>
            <w:r w:rsidRPr="002973FC">
              <w:rPr>
                <w:rFonts w:asciiTheme="minorHAnsi" w:hAnsiTheme="minorHAnsi" w:cstheme="minorHAnsi"/>
                <w:color w:val="4472C4" w:themeColor="accent5"/>
                <w:sz w:val="20"/>
                <w:szCs w:val="20"/>
                <w:lang w:val="pt-PT"/>
              </w:rPr>
              <w:t xml:space="preserve"> da presença campaniforme na Península Ibérica. Lisboa: UNIARQ. [</w:t>
            </w:r>
            <w:proofErr w:type="spellStart"/>
            <w:r w:rsidRPr="002973FC">
              <w:rPr>
                <w:rFonts w:asciiTheme="minorHAnsi" w:hAnsiTheme="minorHAnsi" w:cstheme="minorHAnsi"/>
                <w:color w:val="4472C4" w:themeColor="accent5"/>
                <w:sz w:val="20"/>
                <w:szCs w:val="20"/>
                <w:lang w:val="pt-PT"/>
              </w:rPr>
              <w:t>Colecção</w:t>
            </w:r>
            <w:proofErr w:type="spellEnd"/>
            <w:r w:rsidRPr="002973FC">
              <w:rPr>
                <w:rFonts w:asciiTheme="minorHAnsi" w:hAnsiTheme="minorHAnsi" w:cstheme="minorHAnsi"/>
                <w:color w:val="4472C4" w:themeColor="accent5"/>
                <w:sz w:val="20"/>
                <w:szCs w:val="20"/>
                <w:lang w:val="pt-PT"/>
              </w:rPr>
              <w:t xml:space="preserve"> estudos e memórias, 10]</w:t>
            </w:r>
          </w:p>
          <w:p w14:paraId="1BFA71A6" w14:textId="7E4A497F" w:rsidR="00873442" w:rsidRPr="002973FC" w:rsidRDefault="002973FC" w:rsidP="00624FB8">
            <w:pPr>
              <w:rPr>
                <w:rFonts w:asciiTheme="minorHAnsi" w:hAnsiTheme="minorHAnsi" w:cstheme="minorHAnsi"/>
                <w:color w:val="4472C4" w:themeColor="accent5"/>
                <w:sz w:val="20"/>
                <w:szCs w:val="20"/>
                <w:lang w:val="pt-PT"/>
              </w:rPr>
            </w:pPr>
            <w:hyperlink r:id="rId7" w:history="1">
              <w:r w:rsidR="00873442" w:rsidRPr="002973FC">
                <w:rPr>
                  <w:rStyle w:val="Hiperligao"/>
                  <w:rFonts w:asciiTheme="minorHAnsi" w:hAnsiTheme="minorHAnsi" w:cstheme="minorHAnsi"/>
                  <w:color w:val="4472C4" w:themeColor="accent5"/>
                  <w:sz w:val="20"/>
                  <w:szCs w:val="20"/>
                  <w:lang w:val="pt-PT"/>
                </w:rPr>
                <w:t>http://hdl.handle.net/10451/31912</w:t>
              </w:r>
            </w:hyperlink>
          </w:p>
          <w:p w14:paraId="75312CAD" w14:textId="02F28B9F" w:rsidR="00624FB8" w:rsidRPr="002973FC" w:rsidRDefault="00624FB8" w:rsidP="00624FB8">
            <w:pPr>
              <w:rPr>
                <w:rFonts w:asciiTheme="minorHAnsi" w:hAnsiTheme="minorHAnsi" w:cstheme="minorHAnsi"/>
                <w:color w:val="4472C4" w:themeColor="accent5"/>
                <w:sz w:val="20"/>
                <w:szCs w:val="20"/>
                <w:lang w:val="en-GB"/>
              </w:rPr>
            </w:pPr>
            <w:r w:rsidRPr="002973FC">
              <w:rPr>
                <w:rFonts w:asciiTheme="minorHAnsi" w:hAnsiTheme="minorHAnsi" w:cstheme="minorHAnsi"/>
                <w:color w:val="4472C4" w:themeColor="accent5"/>
                <w:sz w:val="20"/>
                <w:szCs w:val="20"/>
                <w:lang w:val="en-GB"/>
              </w:rPr>
              <w:t xml:space="preserve">INIZAN, M. </w:t>
            </w:r>
            <w:proofErr w:type="gramStart"/>
            <w:r w:rsidRPr="002973FC">
              <w:rPr>
                <w:rFonts w:asciiTheme="minorHAnsi" w:hAnsiTheme="minorHAnsi" w:cstheme="minorHAnsi"/>
                <w:color w:val="4472C4" w:themeColor="accent5"/>
                <w:sz w:val="20"/>
                <w:szCs w:val="20"/>
                <w:lang w:val="en-GB"/>
              </w:rPr>
              <w:t>L. ;</w:t>
            </w:r>
            <w:proofErr w:type="gramEnd"/>
            <w:r w:rsidRPr="002973FC">
              <w:rPr>
                <w:rFonts w:asciiTheme="minorHAnsi" w:hAnsiTheme="minorHAnsi" w:cstheme="minorHAnsi"/>
                <w:color w:val="4472C4" w:themeColor="accent5"/>
                <w:sz w:val="20"/>
                <w:szCs w:val="20"/>
                <w:lang w:val="en-GB"/>
              </w:rPr>
              <w:t xml:space="preserve"> REDURON-BALLINGER, M. ; ROCHE, H. ; TIXIER, J. (1999) – </w:t>
            </w:r>
            <w:proofErr w:type="spellStart"/>
            <w:r w:rsidRPr="002973FC">
              <w:rPr>
                <w:rFonts w:asciiTheme="minorHAnsi" w:hAnsiTheme="minorHAnsi" w:cstheme="minorHAnsi"/>
                <w:i/>
                <w:iCs/>
                <w:color w:val="4472C4" w:themeColor="accent5"/>
                <w:sz w:val="20"/>
                <w:szCs w:val="20"/>
                <w:lang w:val="en-GB"/>
              </w:rPr>
              <w:t>Techonology</w:t>
            </w:r>
            <w:proofErr w:type="spellEnd"/>
            <w:r w:rsidRPr="002973FC">
              <w:rPr>
                <w:rFonts w:asciiTheme="minorHAnsi" w:hAnsiTheme="minorHAnsi" w:cstheme="minorHAnsi"/>
                <w:i/>
                <w:iCs/>
                <w:color w:val="4472C4" w:themeColor="accent5"/>
                <w:sz w:val="20"/>
                <w:szCs w:val="20"/>
                <w:lang w:val="en-GB"/>
              </w:rPr>
              <w:t xml:space="preserve"> and Terminology of Knapped Stone</w:t>
            </w:r>
            <w:r w:rsidRPr="002973FC">
              <w:rPr>
                <w:rFonts w:asciiTheme="minorHAnsi" w:hAnsiTheme="minorHAnsi" w:cstheme="minorHAnsi"/>
                <w:color w:val="4472C4" w:themeColor="accent5"/>
                <w:sz w:val="20"/>
                <w:szCs w:val="20"/>
                <w:lang w:val="en-GB"/>
              </w:rPr>
              <w:t xml:space="preserve">. </w:t>
            </w:r>
            <w:proofErr w:type="gramStart"/>
            <w:r w:rsidRPr="002973FC">
              <w:rPr>
                <w:rFonts w:asciiTheme="minorHAnsi" w:hAnsiTheme="minorHAnsi" w:cstheme="minorHAnsi"/>
                <w:color w:val="4472C4" w:themeColor="accent5"/>
                <w:sz w:val="20"/>
                <w:szCs w:val="20"/>
                <w:lang w:val="en-GB"/>
              </w:rPr>
              <w:t>Nanterre :</w:t>
            </w:r>
            <w:proofErr w:type="gramEnd"/>
            <w:r w:rsidRPr="002973FC">
              <w:rPr>
                <w:rFonts w:asciiTheme="minorHAnsi" w:hAnsiTheme="minorHAnsi" w:cstheme="minorHAnsi"/>
                <w:color w:val="4472C4" w:themeColor="accent5"/>
                <w:sz w:val="20"/>
                <w:szCs w:val="20"/>
                <w:lang w:val="en-GB"/>
              </w:rPr>
              <w:t xml:space="preserve"> CREP, 1999. (</w:t>
            </w:r>
            <w:proofErr w:type="spellStart"/>
            <w:r w:rsidRPr="002973FC">
              <w:rPr>
                <w:rFonts w:asciiTheme="minorHAnsi" w:hAnsiTheme="minorHAnsi" w:cstheme="minorHAnsi"/>
                <w:color w:val="4472C4" w:themeColor="accent5"/>
                <w:sz w:val="20"/>
                <w:szCs w:val="20"/>
                <w:lang w:val="en-GB"/>
              </w:rPr>
              <w:t>Préhistoire</w:t>
            </w:r>
            <w:proofErr w:type="spellEnd"/>
            <w:r w:rsidRPr="002973FC">
              <w:rPr>
                <w:rFonts w:asciiTheme="minorHAnsi" w:hAnsiTheme="minorHAnsi" w:cstheme="minorHAnsi"/>
                <w:color w:val="4472C4" w:themeColor="accent5"/>
                <w:sz w:val="20"/>
                <w:szCs w:val="20"/>
                <w:lang w:val="en-GB"/>
              </w:rPr>
              <w:t xml:space="preserve"> de la Pierre </w:t>
            </w:r>
            <w:proofErr w:type="spellStart"/>
            <w:proofErr w:type="gramStart"/>
            <w:r w:rsidRPr="002973FC">
              <w:rPr>
                <w:rFonts w:asciiTheme="minorHAnsi" w:hAnsiTheme="minorHAnsi" w:cstheme="minorHAnsi"/>
                <w:color w:val="4472C4" w:themeColor="accent5"/>
                <w:sz w:val="20"/>
                <w:szCs w:val="20"/>
                <w:lang w:val="en-GB"/>
              </w:rPr>
              <w:t>Taillée</w:t>
            </w:r>
            <w:proofErr w:type="spellEnd"/>
            <w:r w:rsidRPr="002973FC">
              <w:rPr>
                <w:rFonts w:asciiTheme="minorHAnsi" w:hAnsiTheme="minorHAnsi" w:cstheme="minorHAnsi"/>
                <w:color w:val="4472C4" w:themeColor="accent5"/>
                <w:sz w:val="20"/>
                <w:szCs w:val="20"/>
                <w:lang w:val="en-GB"/>
              </w:rPr>
              <w:t xml:space="preserve"> ;</w:t>
            </w:r>
            <w:proofErr w:type="gramEnd"/>
            <w:r w:rsidRPr="002973FC">
              <w:rPr>
                <w:rFonts w:asciiTheme="minorHAnsi" w:hAnsiTheme="minorHAnsi" w:cstheme="minorHAnsi"/>
                <w:color w:val="4472C4" w:themeColor="accent5"/>
                <w:sz w:val="20"/>
                <w:szCs w:val="20"/>
                <w:lang w:val="en-GB"/>
              </w:rPr>
              <w:t xml:space="preserve"> 5).</w:t>
            </w:r>
          </w:p>
          <w:p w14:paraId="2DE2F741" w14:textId="72E6B22C" w:rsidR="00873442" w:rsidRPr="002973FC" w:rsidRDefault="00873442" w:rsidP="00624FB8">
            <w:pPr>
              <w:rPr>
                <w:rFonts w:asciiTheme="minorHAnsi" w:hAnsiTheme="minorHAnsi" w:cstheme="minorHAnsi"/>
                <w:color w:val="4472C4" w:themeColor="accent5"/>
                <w:sz w:val="20"/>
                <w:szCs w:val="20"/>
                <w:lang w:val="en-GB"/>
              </w:rPr>
            </w:pPr>
            <w:r w:rsidRPr="002973FC">
              <w:rPr>
                <w:rFonts w:asciiTheme="minorHAnsi" w:hAnsiTheme="minorHAnsi" w:cstheme="minorHAnsi"/>
                <w:color w:val="4472C4" w:themeColor="accent5"/>
                <w:sz w:val="20"/>
                <w:szCs w:val="20"/>
                <w:lang w:val="en-GB"/>
              </w:rPr>
              <w:t>KLEIJNE, J. (2019) Embracing Bell Beakers: Adopting new ideas and objects across Europe during the later 3</w:t>
            </w:r>
            <w:r w:rsidRPr="002973FC">
              <w:rPr>
                <w:rFonts w:asciiTheme="minorHAnsi" w:hAnsiTheme="minorHAnsi" w:cstheme="minorHAnsi"/>
                <w:color w:val="4472C4" w:themeColor="accent5"/>
                <w:sz w:val="20"/>
                <w:szCs w:val="20"/>
                <w:vertAlign w:val="superscript"/>
                <w:lang w:val="en-GB"/>
              </w:rPr>
              <w:t>rd</w:t>
            </w:r>
            <w:r w:rsidRPr="002973FC">
              <w:rPr>
                <w:rFonts w:asciiTheme="minorHAnsi" w:hAnsiTheme="minorHAnsi" w:cstheme="minorHAnsi"/>
                <w:color w:val="4472C4" w:themeColor="accent5"/>
                <w:sz w:val="20"/>
                <w:szCs w:val="20"/>
                <w:lang w:val="en-GB"/>
              </w:rPr>
              <w:t xml:space="preserve"> millennium BC (c. 2600-2000 BC). Leiden: </w:t>
            </w:r>
            <w:proofErr w:type="spellStart"/>
            <w:r w:rsidRPr="002973FC">
              <w:rPr>
                <w:rFonts w:asciiTheme="minorHAnsi" w:hAnsiTheme="minorHAnsi" w:cstheme="minorHAnsi"/>
                <w:color w:val="4472C4" w:themeColor="accent5"/>
                <w:sz w:val="20"/>
                <w:szCs w:val="20"/>
                <w:lang w:val="en-GB"/>
              </w:rPr>
              <w:t>Sidestone</w:t>
            </w:r>
            <w:proofErr w:type="spellEnd"/>
            <w:r w:rsidRPr="002973FC">
              <w:rPr>
                <w:rFonts w:asciiTheme="minorHAnsi" w:hAnsiTheme="minorHAnsi" w:cstheme="minorHAnsi"/>
                <w:color w:val="4472C4" w:themeColor="accent5"/>
                <w:sz w:val="20"/>
                <w:szCs w:val="20"/>
                <w:lang w:val="en-GB"/>
              </w:rPr>
              <w:t xml:space="preserve"> Press</w:t>
            </w:r>
          </w:p>
          <w:p w14:paraId="70A82F52" w14:textId="77777777" w:rsidR="001A588B" w:rsidRPr="002973FC" w:rsidRDefault="00624FB8" w:rsidP="00624FB8">
            <w:pPr>
              <w:rPr>
                <w:rFonts w:asciiTheme="minorHAnsi" w:hAnsiTheme="minorHAnsi" w:cstheme="minorHAnsi"/>
                <w:color w:val="4472C4" w:themeColor="accent5"/>
                <w:sz w:val="20"/>
                <w:szCs w:val="20"/>
              </w:rPr>
            </w:pPr>
            <w:r w:rsidRPr="002973FC">
              <w:rPr>
                <w:rFonts w:asciiTheme="minorHAnsi" w:hAnsiTheme="minorHAnsi" w:cstheme="minorHAnsi"/>
                <w:color w:val="4472C4" w:themeColor="accent5"/>
                <w:sz w:val="20"/>
                <w:szCs w:val="20"/>
              </w:rPr>
              <w:t xml:space="preserve">KUNST, M. </w:t>
            </w:r>
            <w:r w:rsidR="00F3121E" w:rsidRPr="002973FC">
              <w:rPr>
                <w:rFonts w:asciiTheme="minorHAnsi" w:hAnsiTheme="minorHAnsi" w:cstheme="minorHAnsi"/>
                <w:color w:val="4472C4" w:themeColor="accent5"/>
                <w:sz w:val="20"/>
                <w:szCs w:val="20"/>
              </w:rPr>
              <w:t>(</w:t>
            </w:r>
            <w:r w:rsidRPr="002973FC">
              <w:rPr>
                <w:rFonts w:asciiTheme="minorHAnsi" w:hAnsiTheme="minorHAnsi" w:cstheme="minorHAnsi"/>
                <w:color w:val="4472C4" w:themeColor="accent5"/>
                <w:sz w:val="20"/>
                <w:szCs w:val="20"/>
              </w:rPr>
              <w:t>2016) The Innovation of Copper Metallurgy on the Iberian Peninsula: Its Significance for the Development of Social Complexity in the 3rd Millennium BC. In BURMEISTER, S. HANSEN, S. KUNST, M; MÜLLER-</w:t>
            </w:r>
            <w:proofErr w:type="spellStart"/>
            <w:r w:rsidRPr="002973FC">
              <w:rPr>
                <w:rFonts w:asciiTheme="minorHAnsi" w:hAnsiTheme="minorHAnsi" w:cstheme="minorHAnsi"/>
                <w:color w:val="4472C4" w:themeColor="accent5"/>
                <w:sz w:val="20"/>
                <w:szCs w:val="20"/>
              </w:rPr>
              <w:t>SCHEEßEL</w:t>
            </w:r>
            <w:proofErr w:type="spellEnd"/>
            <w:r w:rsidRPr="002973FC">
              <w:rPr>
                <w:rFonts w:asciiTheme="minorHAnsi" w:hAnsiTheme="minorHAnsi" w:cstheme="minorHAnsi"/>
                <w:color w:val="4472C4" w:themeColor="accent5"/>
                <w:sz w:val="20"/>
                <w:szCs w:val="20"/>
              </w:rPr>
              <w:t xml:space="preserve">, N.  (eds)- Metal Matters. </w:t>
            </w:r>
            <w:r w:rsidRPr="002973FC">
              <w:rPr>
                <w:rFonts w:asciiTheme="minorHAnsi" w:eastAsia="MyriadPro-Light" w:hAnsiTheme="minorHAnsi" w:cstheme="minorHAnsi"/>
                <w:color w:val="4472C4" w:themeColor="accent5"/>
                <w:sz w:val="20"/>
                <w:szCs w:val="20"/>
              </w:rPr>
              <w:t xml:space="preserve">Innovative Technologies and Social Change in Prehistory and </w:t>
            </w:r>
            <w:proofErr w:type="spellStart"/>
            <w:r w:rsidRPr="002973FC">
              <w:rPr>
                <w:rFonts w:asciiTheme="minorHAnsi" w:eastAsia="MyriadPro-Light" w:hAnsiTheme="minorHAnsi" w:cstheme="minorHAnsi"/>
                <w:color w:val="4472C4" w:themeColor="accent5"/>
                <w:sz w:val="20"/>
                <w:szCs w:val="20"/>
              </w:rPr>
              <w:t>Antiquity.Leidorf</w:t>
            </w:r>
            <w:proofErr w:type="spellEnd"/>
            <w:r w:rsidRPr="002973FC">
              <w:rPr>
                <w:rFonts w:asciiTheme="minorHAnsi" w:eastAsia="MyriadPro-Light" w:hAnsiTheme="minorHAnsi" w:cstheme="minorHAnsi"/>
                <w:color w:val="4472C4" w:themeColor="accent5"/>
                <w:sz w:val="20"/>
                <w:szCs w:val="20"/>
              </w:rPr>
              <w:t>, p. 181-208.</w:t>
            </w:r>
          </w:p>
          <w:p w14:paraId="4CA73AEF" w14:textId="77777777" w:rsidR="00873442" w:rsidRPr="002973FC" w:rsidRDefault="001A588B" w:rsidP="00624FB8">
            <w:pPr>
              <w:rPr>
                <w:rFonts w:asciiTheme="minorHAnsi" w:eastAsia="Arial Unicode MS" w:hAnsiTheme="minorHAnsi" w:cstheme="minorHAnsi"/>
                <w:color w:val="4472C4" w:themeColor="accent5"/>
                <w:sz w:val="20"/>
                <w:szCs w:val="20"/>
                <w:lang w:val="pt-PT"/>
              </w:rPr>
            </w:pPr>
            <w:r w:rsidRPr="002973FC">
              <w:rPr>
                <w:rFonts w:asciiTheme="minorHAnsi" w:eastAsia="Arial Unicode MS" w:hAnsiTheme="minorHAnsi" w:cstheme="minorHAnsi"/>
                <w:color w:val="4472C4" w:themeColor="accent5"/>
                <w:sz w:val="20"/>
                <w:szCs w:val="20"/>
              </w:rPr>
              <w:t xml:space="preserve">LAPORTE, L.; SCARRE, C., eds. (2016) - </w:t>
            </w:r>
            <w:r w:rsidRPr="002973FC">
              <w:rPr>
                <w:rFonts w:asciiTheme="minorHAnsi" w:eastAsia="Arial Unicode MS" w:hAnsiTheme="minorHAnsi" w:cstheme="minorHAnsi"/>
                <w:i/>
                <w:color w:val="4472C4" w:themeColor="accent5"/>
                <w:sz w:val="20"/>
                <w:szCs w:val="20"/>
              </w:rPr>
              <w:t>The megalithic architectures of Europe</w:t>
            </w:r>
            <w:r w:rsidRPr="002973FC">
              <w:rPr>
                <w:rFonts w:asciiTheme="minorHAnsi" w:eastAsia="Arial Unicode MS" w:hAnsiTheme="minorHAnsi" w:cstheme="minorHAnsi"/>
                <w:color w:val="4472C4" w:themeColor="accent5"/>
                <w:sz w:val="20"/>
                <w:szCs w:val="20"/>
              </w:rPr>
              <w:t xml:space="preserve">. </w:t>
            </w:r>
            <w:r w:rsidRPr="002973FC">
              <w:rPr>
                <w:rFonts w:asciiTheme="minorHAnsi" w:eastAsia="Arial Unicode MS" w:hAnsiTheme="minorHAnsi" w:cstheme="minorHAnsi"/>
                <w:color w:val="4472C4" w:themeColor="accent5"/>
                <w:sz w:val="20"/>
                <w:szCs w:val="20"/>
                <w:lang w:val="pt-PT"/>
              </w:rPr>
              <w:t xml:space="preserve">Oxford: </w:t>
            </w:r>
            <w:proofErr w:type="spellStart"/>
            <w:r w:rsidRPr="002973FC">
              <w:rPr>
                <w:rFonts w:asciiTheme="minorHAnsi" w:eastAsia="Arial Unicode MS" w:hAnsiTheme="minorHAnsi" w:cstheme="minorHAnsi"/>
                <w:color w:val="4472C4" w:themeColor="accent5"/>
                <w:sz w:val="20"/>
                <w:szCs w:val="20"/>
                <w:lang w:val="pt-PT"/>
              </w:rPr>
              <w:t>Oxbow</w:t>
            </w:r>
            <w:proofErr w:type="spellEnd"/>
            <w:r w:rsidRPr="002973FC">
              <w:rPr>
                <w:rFonts w:asciiTheme="minorHAnsi" w:eastAsia="Arial Unicode MS" w:hAnsiTheme="minorHAnsi" w:cstheme="minorHAnsi"/>
                <w:color w:val="4472C4" w:themeColor="accent5"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2973FC">
              <w:rPr>
                <w:rFonts w:asciiTheme="minorHAnsi" w:eastAsia="Arial Unicode MS" w:hAnsiTheme="minorHAnsi" w:cstheme="minorHAnsi"/>
                <w:color w:val="4472C4" w:themeColor="accent5"/>
                <w:sz w:val="20"/>
                <w:szCs w:val="20"/>
                <w:lang w:val="pt-PT"/>
              </w:rPr>
              <w:t>Books</w:t>
            </w:r>
            <w:proofErr w:type="spellEnd"/>
            <w:r w:rsidRPr="002973FC">
              <w:rPr>
                <w:rFonts w:asciiTheme="minorHAnsi" w:eastAsia="Arial Unicode MS" w:hAnsiTheme="minorHAnsi" w:cstheme="minorHAnsi"/>
                <w:color w:val="4472C4" w:themeColor="accent5"/>
                <w:sz w:val="20"/>
                <w:szCs w:val="20"/>
                <w:lang w:val="pt-PT"/>
              </w:rPr>
              <w:t>.</w:t>
            </w:r>
          </w:p>
          <w:p w14:paraId="7B8873FE" w14:textId="468CCAF9" w:rsidR="00E37F4C" w:rsidRPr="00624FB8" w:rsidRDefault="00873442" w:rsidP="00624FB8">
            <w:pPr>
              <w:rPr>
                <w:rFonts w:ascii="Calibri" w:eastAsia="MyriadPro-Light" w:hAnsi="Calibri" w:cs="MyriadPro-Light"/>
                <w:sz w:val="20"/>
                <w:szCs w:val="20"/>
              </w:rPr>
            </w:pPr>
            <w:r w:rsidRPr="002973FC">
              <w:rPr>
                <w:rFonts w:asciiTheme="minorHAnsi" w:eastAsia="Arial Unicode MS" w:hAnsiTheme="minorHAnsi" w:cstheme="minorHAnsi"/>
                <w:color w:val="4472C4" w:themeColor="accent5"/>
                <w:sz w:val="20"/>
                <w:szCs w:val="20"/>
                <w:lang w:val="pt-PT"/>
              </w:rPr>
              <w:t xml:space="preserve">SOUSA, A. C. (2010). </w:t>
            </w:r>
            <w:r w:rsidRPr="002973FC">
              <w:rPr>
                <w:rFonts w:asciiTheme="minorHAnsi" w:eastAsia="Arial Unicode MS" w:hAnsiTheme="minorHAnsi" w:cstheme="minorHAnsi"/>
                <w:i/>
                <w:color w:val="4472C4" w:themeColor="accent5"/>
                <w:sz w:val="20"/>
                <w:szCs w:val="20"/>
                <w:lang w:val="pt-PT"/>
              </w:rPr>
              <w:t>O Penedo do Lexim e a sequência do neolítico final e calcolítico da Península de Lisboa</w:t>
            </w:r>
            <w:r w:rsidRPr="002973FC">
              <w:rPr>
                <w:rFonts w:asciiTheme="minorHAnsi" w:eastAsia="Arial Unicode MS" w:hAnsiTheme="minorHAnsi" w:cstheme="minorHAnsi"/>
                <w:color w:val="4472C4" w:themeColor="accent5"/>
                <w:sz w:val="20"/>
                <w:szCs w:val="20"/>
                <w:lang w:val="pt-PT"/>
              </w:rPr>
              <w:t>. Tese de doutoramento apresentada à Universidade de Lisboa. </w:t>
            </w:r>
            <w:r w:rsidR="00F46216" w:rsidRPr="00C414C1">
              <w:fldChar w:fldCharType="begin"/>
            </w:r>
            <w:r w:rsidR="00F46216" w:rsidRPr="00F97D29">
              <w:instrText xml:space="preserve"> MERGEFIELD M_10_Bibliografia_máx_5_referências__ </w:instrText>
            </w:r>
            <w:r w:rsidR="002973FC">
              <w:fldChar w:fldCharType="separate"/>
            </w:r>
            <w:r w:rsidR="00F46216" w:rsidRPr="00C414C1">
              <w:fldChar w:fldCharType="end"/>
            </w:r>
          </w:p>
        </w:tc>
      </w:tr>
      <w:bookmarkEnd w:id="0"/>
    </w:tbl>
    <w:p w14:paraId="17380A8A" w14:textId="77777777" w:rsidR="00563E52" w:rsidRPr="00F97D29" w:rsidRDefault="00563E52" w:rsidP="00563E52">
      <w:pPr>
        <w:rPr>
          <w:rFonts w:asciiTheme="minorHAnsi" w:hAnsiTheme="minorHAnsi"/>
          <w:color w:val="1F3864" w:themeColor="accent5" w:themeShade="80"/>
          <w:sz w:val="22"/>
          <w:szCs w:val="22"/>
        </w:rPr>
      </w:pPr>
    </w:p>
    <w:p w14:paraId="5BF903AF" w14:textId="77777777" w:rsidR="00CB23E2" w:rsidRPr="00F97D29" w:rsidRDefault="00CB23E2" w:rsidP="00D9064A">
      <w:pPr>
        <w:rPr>
          <w:rFonts w:asciiTheme="minorHAnsi" w:hAnsiTheme="minorHAnsi"/>
          <w:color w:val="1F3864" w:themeColor="accent5" w:themeShade="80"/>
          <w:sz w:val="22"/>
          <w:szCs w:val="22"/>
        </w:rPr>
      </w:pPr>
    </w:p>
    <w:sectPr w:rsidR="00CB23E2" w:rsidRPr="00F97D29" w:rsidSect="00563E52">
      <w:headerReference w:type="default" r:id="rId8"/>
      <w:footerReference w:type="default" r:id="rId9"/>
      <w:pgSz w:w="11900" w:h="16840"/>
      <w:pgMar w:top="720" w:right="1410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5F344" w14:textId="77777777" w:rsidR="00C207BF" w:rsidRDefault="00C207BF" w:rsidP="007273A0">
      <w:r>
        <w:separator/>
      </w:r>
    </w:p>
  </w:endnote>
  <w:endnote w:type="continuationSeparator" w:id="0">
    <w:p w14:paraId="3C58CCA5" w14:textId="77777777" w:rsidR="00C207BF" w:rsidRDefault="00C207BF" w:rsidP="00727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Times">
    <w:altName w:val="﷽﷽﷽﷽﷽﷽枑而ĝ嘀ϣ怀"/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MyriadPro-Light">
    <w:altName w:val="MS Gothic"/>
    <w:panose1 w:val="020B0604020202020204"/>
    <w:charset w:val="80"/>
    <w:family w:val="swiss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D1078" w14:textId="77777777" w:rsidR="00190C85" w:rsidRPr="003E7A53" w:rsidRDefault="00190C85" w:rsidP="007273A0">
    <w:pPr>
      <w:rPr>
        <w:sz w:val="16"/>
        <w:szCs w:val="16"/>
        <w:lang w:val="es-ES"/>
      </w:rPr>
    </w:pPr>
  </w:p>
  <w:p w14:paraId="1ECD90D4" w14:textId="77777777" w:rsidR="00B70C08" w:rsidRPr="00E37F4C" w:rsidRDefault="00B70C08" w:rsidP="00EA563C">
    <w:pPr>
      <w:jc w:val="center"/>
      <w:rPr>
        <w:rFonts w:asciiTheme="minorHAnsi" w:hAnsiTheme="minorHAnsi" w:cs="Helvetica"/>
        <w:color w:val="1F3864" w:themeColor="accent5" w:themeShade="80"/>
        <w:sz w:val="16"/>
        <w:szCs w:val="16"/>
        <w:lang w:val="es-ES"/>
      </w:rPr>
    </w:pPr>
    <w:proofErr w:type="spellStart"/>
    <w:r w:rsidRPr="00E37F4C">
      <w:rPr>
        <w:rFonts w:asciiTheme="minorHAnsi" w:hAnsiTheme="minorHAnsi"/>
        <w:b/>
        <w:bCs/>
        <w:color w:val="1F3864" w:themeColor="accent5" w:themeShade="80"/>
        <w:sz w:val="16"/>
        <w:szCs w:val="16"/>
        <w:lang w:val="es-ES"/>
      </w:rPr>
      <w:t>Faculdade</w:t>
    </w:r>
    <w:proofErr w:type="spellEnd"/>
    <w:r w:rsidRPr="00E37F4C">
      <w:rPr>
        <w:rFonts w:asciiTheme="minorHAnsi" w:hAnsiTheme="minorHAnsi"/>
        <w:b/>
        <w:bCs/>
        <w:color w:val="1F3864" w:themeColor="accent5" w:themeShade="80"/>
        <w:sz w:val="16"/>
        <w:szCs w:val="16"/>
        <w:lang w:val="es-ES"/>
      </w:rPr>
      <w:t xml:space="preserve"> de Letras</w:t>
    </w:r>
    <w:r w:rsidRPr="00E37F4C">
      <w:rPr>
        <w:rFonts w:asciiTheme="minorHAnsi" w:hAnsiTheme="minorHAnsi"/>
        <w:color w:val="1F3864" w:themeColor="accent5" w:themeShade="80"/>
        <w:sz w:val="16"/>
        <w:szCs w:val="16"/>
        <w:lang w:val="es-ES"/>
      </w:rPr>
      <w:t xml:space="preserve"> da </w:t>
    </w:r>
    <w:proofErr w:type="spellStart"/>
    <w:r w:rsidRPr="00E37F4C">
      <w:rPr>
        <w:rFonts w:asciiTheme="minorHAnsi" w:hAnsiTheme="minorHAnsi"/>
        <w:color w:val="1F3864" w:themeColor="accent5" w:themeShade="80"/>
        <w:sz w:val="16"/>
        <w:szCs w:val="16"/>
        <w:lang w:val="es-ES"/>
      </w:rPr>
      <w:t>Universidade</w:t>
    </w:r>
    <w:proofErr w:type="spellEnd"/>
    <w:r w:rsidRPr="00E37F4C">
      <w:rPr>
        <w:rFonts w:asciiTheme="minorHAnsi" w:hAnsiTheme="minorHAnsi"/>
        <w:color w:val="1F3864" w:themeColor="accent5" w:themeShade="80"/>
        <w:sz w:val="16"/>
        <w:szCs w:val="16"/>
        <w:lang w:val="es-ES"/>
      </w:rPr>
      <w:t xml:space="preserve"> de Lisboa </w:t>
    </w:r>
    <w:r w:rsidR="00235CE6">
      <w:rPr>
        <w:rFonts w:asciiTheme="minorHAnsi" w:hAnsiTheme="minorHAnsi" w:cs="Helvetica"/>
        <w:color w:val="1F3864" w:themeColor="accent5" w:themeShade="80"/>
        <w:sz w:val="16"/>
        <w:szCs w:val="16"/>
        <w:lang w:val="es-ES"/>
      </w:rPr>
      <w:t>|</w:t>
    </w:r>
    <w:r w:rsidRPr="00E37F4C">
      <w:rPr>
        <w:rFonts w:asciiTheme="minorHAnsi" w:hAnsiTheme="minorHAnsi" w:cs="Helvetica"/>
        <w:color w:val="1F3864" w:themeColor="accent5" w:themeShade="80"/>
        <w:sz w:val="16"/>
        <w:szCs w:val="16"/>
        <w:lang w:val="es-ES"/>
      </w:rPr>
      <w:t xml:space="preserve"> </w:t>
    </w:r>
    <w:r w:rsidRPr="00E37F4C">
      <w:rPr>
        <w:rFonts w:asciiTheme="minorHAnsi" w:hAnsiTheme="minorHAnsi"/>
        <w:color w:val="1F3864" w:themeColor="accent5" w:themeShade="80"/>
        <w:sz w:val="16"/>
        <w:szCs w:val="16"/>
        <w:lang w:val="es-ES"/>
      </w:rPr>
      <w:t xml:space="preserve">Alameda da </w:t>
    </w:r>
    <w:proofErr w:type="spellStart"/>
    <w:r w:rsidRPr="00E37F4C">
      <w:rPr>
        <w:rFonts w:asciiTheme="minorHAnsi" w:hAnsiTheme="minorHAnsi"/>
        <w:color w:val="1F3864" w:themeColor="accent5" w:themeShade="80"/>
        <w:sz w:val="16"/>
        <w:szCs w:val="16"/>
        <w:lang w:val="es-ES"/>
      </w:rPr>
      <w:t>Universidade</w:t>
    </w:r>
    <w:proofErr w:type="spellEnd"/>
    <w:r w:rsidRPr="00E37F4C">
      <w:rPr>
        <w:rFonts w:asciiTheme="minorHAnsi" w:hAnsiTheme="minorHAnsi"/>
        <w:color w:val="1F3864" w:themeColor="accent5" w:themeShade="80"/>
        <w:sz w:val="16"/>
        <w:szCs w:val="16"/>
        <w:lang w:val="es-ES"/>
      </w:rPr>
      <w:t xml:space="preserve"> 1600-214 Lisboa PORTUGAL</w:t>
    </w:r>
    <w:r w:rsidRPr="00E37F4C">
      <w:rPr>
        <w:rFonts w:asciiTheme="minorHAnsi" w:hAnsiTheme="minorHAnsi" w:cs="Helvetica"/>
        <w:color w:val="1F3864" w:themeColor="accent5" w:themeShade="80"/>
        <w:sz w:val="16"/>
        <w:szCs w:val="16"/>
        <w:lang w:val="es-ES"/>
      </w:rPr>
      <w:t xml:space="preserve"> </w:t>
    </w:r>
    <w:r w:rsidR="00235CE6">
      <w:rPr>
        <w:rFonts w:asciiTheme="minorHAnsi" w:hAnsiTheme="minorHAnsi" w:cs="Helvetica"/>
        <w:color w:val="1F3864" w:themeColor="accent5" w:themeShade="80"/>
        <w:sz w:val="16"/>
        <w:szCs w:val="16"/>
        <w:lang w:val="es-ES"/>
      </w:rPr>
      <w:t>|</w:t>
    </w:r>
    <w:r w:rsidRPr="00E37F4C">
      <w:rPr>
        <w:rFonts w:asciiTheme="minorHAnsi" w:hAnsiTheme="minorHAnsi" w:cs="Helvetica"/>
        <w:color w:val="1F3864" w:themeColor="accent5" w:themeShade="80"/>
        <w:sz w:val="16"/>
        <w:szCs w:val="16"/>
        <w:lang w:val="es-ES"/>
      </w:rPr>
      <w:t xml:space="preserve"> </w:t>
    </w:r>
    <w:hyperlink r:id="rId1" w:history="1">
      <w:r w:rsidRPr="00E37F4C">
        <w:rPr>
          <w:rFonts w:asciiTheme="minorHAnsi" w:hAnsiTheme="minorHAnsi"/>
          <w:color w:val="1F3864" w:themeColor="accent5" w:themeShade="80"/>
          <w:sz w:val="16"/>
          <w:szCs w:val="16"/>
          <w:u w:val="single" w:color="386EFF"/>
          <w:lang w:val="es-ES"/>
        </w:rPr>
        <w:t>www.letras.ulisboa.pt</w:t>
      </w:r>
    </w:hyperlink>
  </w:p>
  <w:p w14:paraId="4F39E88F" w14:textId="77777777" w:rsidR="00B70C08" w:rsidRPr="00E55438" w:rsidRDefault="00B70C08" w:rsidP="007273A0">
    <w:pPr>
      <w:pStyle w:val="Rodap"/>
      <w:rPr>
        <w:rFonts w:asciiTheme="minorHAnsi" w:hAnsiTheme="minorHAnsi"/>
        <w:color w:val="1F3864" w:themeColor="accent5" w:themeShade="80"/>
        <w:lang w:val="pt-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F2936" w14:textId="77777777" w:rsidR="00C207BF" w:rsidRDefault="00C207BF" w:rsidP="007273A0">
      <w:r>
        <w:separator/>
      </w:r>
    </w:p>
  </w:footnote>
  <w:footnote w:type="continuationSeparator" w:id="0">
    <w:p w14:paraId="79BC7DFF" w14:textId="77777777" w:rsidR="00C207BF" w:rsidRDefault="00C207BF" w:rsidP="007273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4B35F" w14:textId="77777777" w:rsidR="006B5E2D" w:rsidRDefault="00921E17" w:rsidP="007273A0">
    <w:pPr>
      <w:pStyle w:val="Cabealho"/>
    </w:pPr>
    <w:r w:rsidRPr="006B5E2D">
      <w:rPr>
        <w:noProof/>
        <w:lang w:val="pt-PT" w:eastAsia="pt-PT"/>
      </w:rPr>
      <w:drawing>
        <wp:inline distT="0" distB="0" distL="0" distR="0" wp14:anchorId="3260ACEC" wp14:editId="41D6A15E">
          <wp:extent cx="2882900" cy="723900"/>
          <wp:effectExtent l="0" t="0" r="12700" b="12700"/>
          <wp:docPr id="1" name="Imagen 2" descr="Descripción: Macintosh HD:Users:usuario:Desktop:Estacionario-Maio:Logo estacionario:logo estacionario_80x20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Macintosh HD:Users:usuario:Desktop:Estacionario-Maio:Logo estacionario:logo estacionario_80x20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2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F2127C" w14:textId="6FE631D1" w:rsidR="00EA563C" w:rsidRPr="00261F92" w:rsidRDefault="006900F0" w:rsidP="007273A0">
    <w:pPr>
      <w:pStyle w:val="Cabealho"/>
      <w:rPr>
        <w:rFonts w:asciiTheme="minorHAnsi" w:hAnsiTheme="minorHAnsi"/>
        <w:b/>
        <w:color w:val="1F3864" w:themeColor="accent5" w:themeShade="80"/>
        <w:sz w:val="32"/>
      </w:rPr>
    </w:pPr>
    <w:proofErr w:type="spellStart"/>
    <w:r w:rsidRPr="00261F92">
      <w:rPr>
        <w:rFonts w:asciiTheme="minorHAnsi" w:hAnsiTheme="minorHAnsi"/>
        <w:b/>
        <w:color w:val="1F3864" w:themeColor="accent5" w:themeShade="80"/>
        <w:sz w:val="32"/>
      </w:rPr>
      <w:t>Programa</w:t>
    </w:r>
    <w:proofErr w:type="spellEnd"/>
    <w:r w:rsidRPr="00261F92">
      <w:rPr>
        <w:rFonts w:asciiTheme="minorHAnsi" w:hAnsiTheme="minorHAnsi"/>
        <w:b/>
        <w:color w:val="1F3864" w:themeColor="accent5" w:themeShade="80"/>
        <w:sz w:val="32"/>
      </w:rPr>
      <w:t xml:space="preserve"> </w:t>
    </w:r>
    <w:r w:rsidR="00E37F4C" w:rsidRPr="00261F92">
      <w:rPr>
        <w:rFonts w:asciiTheme="minorHAnsi" w:hAnsiTheme="minorHAnsi"/>
        <w:b/>
        <w:color w:val="1F3864" w:themeColor="accent5" w:themeShade="80"/>
        <w:sz w:val="32"/>
      </w:rPr>
      <w:t xml:space="preserve">| </w:t>
    </w:r>
    <w:r w:rsidR="00E55438">
      <w:rPr>
        <w:rFonts w:asciiTheme="minorHAnsi" w:hAnsiTheme="minorHAnsi"/>
        <w:b/>
        <w:color w:val="1F3864" w:themeColor="accent5" w:themeShade="80"/>
        <w:sz w:val="32"/>
      </w:rPr>
      <w:t>Course Description</w:t>
    </w:r>
    <w:r w:rsidR="00E37F4C" w:rsidRPr="00261F92">
      <w:rPr>
        <w:rFonts w:asciiTheme="minorHAnsi" w:hAnsiTheme="minorHAnsi"/>
        <w:b/>
        <w:color w:val="1F3864" w:themeColor="accent5" w:themeShade="80"/>
        <w:sz w:val="32"/>
      </w:rPr>
      <w:t xml:space="preserve"> </w:t>
    </w:r>
    <w:r w:rsidRPr="00261F92">
      <w:rPr>
        <w:rFonts w:asciiTheme="minorHAnsi" w:hAnsiTheme="minorHAnsi"/>
        <w:b/>
        <w:color w:val="1F3864" w:themeColor="accent5" w:themeShade="80"/>
        <w:sz w:val="32"/>
      </w:rPr>
      <w:t>20</w:t>
    </w:r>
    <w:r w:rsidR="00932D34">
      <w:rPr>
        <w:rFonts w:asciiTheme="minorHAnsi" w:hAnsiTheme="minorHAnsi"/>
        <w:b/>
        <w:color w:val="1F3864" w:themeColor="accent5" w:themeShade="80"/>
        <w:sz w:val="32"/>
      </w:rPr>
      <w:t>2</w:t>
    </w:r>
    <w:r w:rsidR="004E1836">
      <w:rPr>
        <w:rFonts w:asciiTheme="minorHAnsi" w:hAnsiTheme="minorHAnsi"/>
        <w:b/>
        <w:color w:val="1F3864" w:themeColor="accent5" w:themeShade="80"/>
        <w:sz w:val="32"/>
      </w:rPr>
      <w:t>1</w:t>
    </w:r>
    <w:r w:rsidRPr="00261F92">
      <w:rPr>
        <w:rFonts w:asciiTheme="minorHAnsi" w:hAnsiTheme="minorHAnsi"/>
        <w:b/>
        <w:color w:val="1F3864" w:themeColor="accent5" w:themeShade="80"/>
        <w:sz w:val="32"/>
      </w:rPr>
      <w:t>/202</w:t>
    </w:r>
    <w:r w:rsidR="004E1836">
      <w:rPr>
        <w:rFonts w:asciiTheme="minorHAnsi" w:hAnsiTheme="minorHAnsi"/>
        <w:b/>
        <w:color w:val="1F3864" w:themeColor="accent5" w:themeShade="80"/>
        <w:sz w:val="32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87A21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4C8D6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2505D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484F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46E0F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046A9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EA7A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3AA5B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9566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0FCB1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C2040"/>
    <w:multiLevelType w:val="hybridMultilevel"/>
    <w:tmpl w:val="827E9260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84941E4"/>
    <w:multiLevelType w:val="hybridMultilevel"/>
    <w:tmpl w:val="88D24590"/>
    <w:lvl w:ilvl="0" w:tplc="2282454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10" w:hanging="360"/>
      </w:pPr>
    </w:lvl>
    <w:lvl w:ilvl="2" w:tplc="0816001B" w:tentative="1">
      <w:start w:val="1"/>
      <w:numFmt w:val="lowerRoman"/>
      <w:lvlText w:val="%3."/>
      <w:lvlJc w:val="right"/>
      <w:pPr>
        <w:ind w:left="1830" w:hanging="180"/>
      </w:pPr>
    </w:lvl>
    <w:lvl w:ilvl="3" w:tplc="0816000F" w:tentative="1">
      <w:start w:val="1"/>
      <w:numFmt w:val="decimal"/>
      <w:lvlText w:val="%4."/>
      <w:lvlJc w:val="left"/>
      <w:pPr>
        <w:ind w:left="2550" w:hanging="360"/>
      </w:pPr>
    </w:lvl>
    <w:lvl w:ilvl="4" w:tplc="08160019" w:tentative="1">
      <w:start w:val="1"/>
      <w:numFmt w:val="lowerLetter"/>
      <w:lvlText w:val="%5."/>
      <w:lvlJc w:val="left"/>
      <w:pPr>
        <w:ind w:left="3270" w:hanging="360"/>
      </w:pPr>
    </w:lvl>
    <w:lvl w:ilvl="5" w:tplc="0816001B" w:tentative="1">
      <w:start w:val="1"/>
      <w:numFmt w:val="lowerRoman"/>
      <w:lvlText w:val="%6."/>
      <w:lvlJc w:val="right"/>
      <w:pPr>
        <w:ind w:left="3990" w:hanging="180"/>
      </w:pPr>
    </w:lvl>
    <w:lvl w:ilvl="6" w:tplc="0816000F" w:tentative="1">
      <w:start w:val="1"/>
      <w:numFmt w:val="decimal"/>
      <w:lvlText w:val="%7."/>
      <w:lvlJc w:val="left"/>
      <w:pPr>
        <w:ind w:left="4710" w:hanging="360"/>
      </w:pPr>
    </w:lvl>
    <w:lvl w:ilvl="7" w:tplc="08160019" w:tentative="1">
      <w:start w:val="1"/>
      <w:numFmt w:val="lowerLetter"/>
      <w:lvlText w:val="%8."/>
      <w:lvlJc w:val="left"/>
      <w:pPr>
        <w:ind w:left="5430" w:hanging="360"/>
      </w:pPr>
    </w:lvl>
    <w:lvl w:ilvl="8" w:tplc="081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2" w15:restartNumberingAfterBreak="0">
    <w:nsid w:val="7D8D6655"/>
    <w:multiLevelType w:val="hybridMultilevel"/>
    <w:tmpl w:val="1DC6A9D0"/>
    <w:lvl w:ilvl="0" w:tplc="1E18C2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4065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2E46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5040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FCED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8469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943D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3615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486D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mailMerge>
    <w:mainDocumentType w:val="formLetters"/>
    <w:linkToQuery/>
    <w:dataType w:val="textFile"/>
    <w:query w:val="SELECT * FROM /Users/Alexandra/Google Drive/FLUL-Direcção/2--RELAÇÕES-EXTERNAS/FORMULÁRIOS/Programa _ Course Description 2019_2020 (Respostas).xlsx"/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0F0"/>
    <w:rsid w:val="00034487"/>
    <w:rsid w:val="000A2059"/>
    <w:rsid w:val="00136525"/>
    <w:rsid w:val="001624BF"/>
    <w:rsid w:val="00190C85"/>
    <w:rsid w:val="001A588B"/>
    <w:rsid w:val="001B7DB0"/>
    <w:rsid w:val="002254AB"/>
    <w:rsid w:val="00235CE6"/>
    <w:rsid w:val="002464DF"/>
    <w:rsid w:val="00261F92"/>
    <w:rsid w:val="002973FC"/>
    <w:rsid w:val="002B04B8"/>
    <w:rsid w:val="002D6756"/>
    <w:rsid w:val="00306D05"/>
    <w:rsid w:val="00372977"/>
    <w:rsid w:val="003E7A53"/>
    <w:rsid w:val="003F05BF"/>
    <w:rsid w:val="004344F3"/>
    <w:rsid w:val="004867D1"/>
    <w:rsid w:val="004920A7"/>
    <w:rsid w:val="004A377E"/>
    <w:rsid w:val="004C6CD4"/>
    <w:rsid w:val="004D3A91"/>
    <w:rsid w:val="004E1836"/>
    <w:rsid w:val="00563E52"/>
    <w:rsid w:val="00592133"/>
    <w:rsid w:val="00595894"/>
    <w:rsid w:val="005D01F8"/>
    <w:rsid w:val="00624FB8"/>
    <w:rsid w:val="006612B7"/>
    <w:rsid w:val="006900F0"/>
    <w:rsid w:val="006B5E2D"/>
    <w:rsid w:val="006F33A0"/>
    <w:rsid w:val="007067B3"/>
    <w:rsid w:val="007273A0"/>
    <w:rsid w:val="00767DD5"/>
    <w:rsid w:val="00795D8F"/>
    <w:rsid w:val="00813376"/>
    <w:rsid w:val="0081463B"/>
    <w:rsid w:val="008556F0"/>
    <w:rsid w:val="00873442"/>
    <w:rsid w:val="008955DE"/>
    <w:rsid w:val="00897439"/>
    <w:rsid w:val="00912280"/>
    <w:rsid w:val="00921E17"/>
    <w:rsid w:val="00932D34"/>
    <w:rsid w:val="00937B54"/>
    <w:rsid w:val="00992421"/>
    <w:rsid w:val="009D070A"/>
    <w:rsid w:val="00A31789"/>
    <w:rsid w:val="00A77773"/>
    <w:rsid w:val="00A864DB"/>
    <w:rsid w:val="00A86EA1"/>
    <w:rsid w:val="00AF6F1A"/>
    <w:rsid w:val="00B70C08"/>
    <w:rsid w:val="00BE30A5"/>
    <w:rsid w:val="00BE3E57"/>
    <w:rsid w:val="00C207BF"/>
    <w:rsid w:val="00C414C1"/>
    <w:rsid w:val="00CA18C4"/>
    <w:rsid w:val="00CA3414"/>
    <w:rsid w:val="00CB23E2"/>
    <w:rsid w:val="00CD7E32"/>
    <w:rsid w:val="00D031A0"/>
    <w:rsid w:val="00D35E31"/>
    <w:rsid w:val="00D9064A"/>
    <w:rsid w:val="00DE3ED0"/>
    <w:rsid w:val="00E37F4C"/>
    <w:rsid w:val="00E411C0"/>
    <w:rsid w:val="00E55438"/>
    <w:rsid w:val="00EA563C"/>
    <w:rsid w:val="00EB6545"/>
    <w:rsid w:val="00EE1166"/>
    <w:rsid w:val="00EE26F8"/>
    <w:rsid w:val="00F1409D"/>
    <w:rsid w:val="00F23E54"/>
    <w:rsid w:val="00F3121E"/>
    <w:rsid w:val="00F46216"/>
    <w:rsid w:val="00F82D69"/>
    <w:rsid w:val="00F97D29"/>
    <w:rsid w:val="00FC59C3"/>
    <w:rsid w:val="00FD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D18EDD"/>
  <w15:docId w15:val="{AD88E9FA-992A-1F4B-997B-DAE87E01F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0F0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BE3E57"/>
    <w:rPr>
      <w:rFonts w:ascii="Lucida Grande" w:hAnsi="Lucida Grande" w:cs="Lucida Grande"/>
      <w:sz w:val="18"/>
      <w:szCs w:val="18"/>
    </w:rPr>
  </w:style>
  <w:style w:type="character" w:customStyle="1" w:styleId="TextodebaloCarter">
    <w:name w:val="Texto de balão Caráter"/>
    <w:link w:val="Textodebalo"/>
    <w:uiPriority w:val="99"/>
    <w:semiHidden/>
    <w:rsid w:val="00BE3E57"/>
    <w:rPr>
      <w:rFonts w:ascii="Lucida Grande" w:hAnsi="Lucida Grande" w:cs="Lucida Grande"/>
      <w:sz w:val="18"/>
      <w:szCs w:val="18"/>
      <w:lang w:val="eu-ES"/>
    </w:rPr>
  </w:style>
  <w:style w:type="table" w:styleId="TabelacomGrelha">
    <w:name w:val="Table Grid"/>
    <w:basedOn w:val="Tabelanormal"/>
    <w:uiPriority w:val="59"/>
    <w:rsid w:val="00BE3E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B70C08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link w:val="Cabealho"/>
    <w:uiPriority w:val="99"/>
    <w:rsid w:val="00B70C08"/>
    <w:rPr>
      <w:lang w:val="eu-ES"/>
    </w:rPr>
  </w:style>
  <w:style w:type="paragraph" w:styleId="Rodap">
    <w:name w:val="footer"/>
    <w:basedOn w:val="Normal"/>
    <w:link w:val="RodapCarter"/>
    <w:uiPriority w:val="99"/>
    <w:unhideWhenUsed/>
    <w:rsid w:val="00B70C0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link w:val="Rodap"/>
    <w:uiPriority w:val="99"/>
    <w:rsid w:val="00B70C08"/>
    <w:rPr>
      <w:lang w:val="eu-ES"/>
    </w:rPr>
  </w:style>
  <w:style w:type="paragraph" w:customStyle="1" w:styleId="m7161525300284370104gmail-msolistparagraph">
    <w:name w:val="m_7161525300284370104gmail-msolistparagraph"/>
    <w:basedOn w:val="Normal"/>
    <w:rsid w:val="00A864DB"/>
    <w:pPr>
      <w:spacing w:before="100" w:beforeAutospacing="1" w:after="100" w:afterAutospacing="1"/>
    </w:pPr>
    <w:rPr>
      <w:lang w:eastAsia="pt-PT"/>
    </w:rPr>
  </w:style>
  <w:style w:type="character" w:customStyle="1" w:styleId="apple-converted-space">
    <w:name w:val="apple-converted-space"/>
    <w:basedOn w:val="Tipodeletrapredefinidodopargrafo"/>
    <w:rsid w:val="00A864DB"/>
  </w:style>
  <w:style w:type="paragraph" w:customStyle="1" w:styleId="Body1">
    <w:name w:val="Body 1"/>
    <w:rsid w:val="006900F0"/>
    <w:pPr>
      <w:widowControl w:val="0"/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paragraph" w:styleId="Bibliografia">
    <w:name w:val="Bibliography"/>
    <w:basedOn w:val="Normal"/>
    <w:next w:val="Normal"/>
    <w:uiPriority w:val="37"/>
    <w:unhideWhenUsed/>
    <w:rsid w:val="00C414C1"/>
    <w:pPr>
      <w:ind w:left="284" w:right="278" w:hanging="284"/>
      <w:jc w:val="both"/>
    </w:pPr>
    <w:rPr>
      <w:rFonts w:asciiTheme="minorHAnsi" w:hAnsiTheme="minorHAnsi" w:cs="Open Sans"/>
      <w:color w:val="1F3864" w:themeColor="accent5" w:themeShade="80"/>
      <w:sz w:val="22"/>
      <w:szCs w:val="22"/>
      <w:lang w:val="pt-PT"/>
    </w:rPr>
  </w:style>
  <w:style w:type="paragraph" w:styleId="NormalWeb">
    <w:name w:val="Normal (Web)"/>
    <w:basedOn w:val="Normal"/>
    <w:uiPriority w:val="99"/>
    <w:unhideWhenUsed/>
    <w:rsid w:val="00F97D29"/>
    <w:pPr>
      <w:spacing w:before="100" w:beforeAutospacing="1" w:after="100" w:afterAutospacing="1"/>
    </w:pPr>
    <w:rPr>
      <w:lang w:val="pt-PT" w:eastAsia="pt-PT"/>
    </w:rPr>
  </w:style>
  <w:style w:type="character" w:customStyle="1" w:styleId="a-size-large1">
    <w:name w:val="a-size-large1"/>
    <w:rsid w:val="00624FB8"/>
    <w:rPr>
      <w:rFonts w:ascii="Arial" w:hAnsi="Arial" w:cs="Arial" w:hint="default"/>
    </w:rPr>
  </w:style>
  <w:style w:type="character" w:customStyle="1" w:styleId="A22">
    <w:name w:val="A2+2"/>
    <w:uiPriority w:val="99"/>
    <w:rsid w:val="00624FB8"/>
    <w:rPr>
      <w:rFonts w:cs="Times"/>
      <w:b/>
      <w:bCs/>
      <w:color w:val="000000"/>
      <w:sz w:val="42"/>
      <w:szCs w:val="42"/>
    </w:rPr>
  </w:style>
  <w:style w:type="character" w:customStyle="1" w:styleId="A32">
    <w:name w:val="A3+2"/>
    <w:uiPriority w:val="99"/>
    <w:rsid w:val="00624FB8"/>
    <w:rPr>
      <w:rFonts w:cs="Times"/>
      <w:color w:val="000000"/>
      <w:sz w:val="28"/>
      <w:szCs w:val="28"/>
    </w:rPr>
  </w:style>
  <w:style w:type="character" w:styleId="Hiperligao">
    <w:name w:val="Hyperlink"/>
    <w:basedOn w:val="Tipodeletrapredefinidodopargrafo"/>
    <w:uiPriority w:val="99"/>
    <w:unhideWhenUsed/>
    <w:rsid w:val="00873442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873442"/>
    <w:rPr>
      <w:color w:val="605E5C"/>
      <w:shd w:val="clear" w:color="auto" w:fill="E1DFDD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8734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5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93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3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hdl.handle.net/10451/319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tras.ulisboa.p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osa\AppData\Roaming\Microsoft\Modelos\FLUL-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C:\Users\arosa\AppData\Roaming\Microsoft\Modelos\FLUL-Papel timbrado.dotx</Template>
  <TotalTime>25</TotalTime>
  <Pages>2</Pages>
  <Words>629</Words>
  <Characters>3487</Characters>
  <Application>Microsoft Office Word</Application>
  <DocSecurity>0</DocSecurity>
  <Lines>58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14</vt:i4>
      </vt:variant>
    </vt:vector>
  </HeadingPairs>
  <TitlesOfParts>
    <vt:vector size="15" baseType="lpstr">
      <vt:lpstr/>
      <vt:lpstr/>
      <vt:lpstr>Unidade curricular (ECTS) | Course Unit (ECTS)</vt:lpstr>
      <vt:lpstr/>
      <vt:lpstr>2. Ciclo de Estudos / Semestre  |  Study cycle / Semester</vt:lpstr>
      <vt:lpstr/>
      <vt:lpstr>3.	Docente(s) |  Academic Staff</vt:lpstr>
      <vt:lpstr/>
      <vt:lpstr>5. 	Objetivos de aprendizagem (conhecimentos, aptidões e competências a desenvol</vt:lpstr>
      <vt:lpstr/>
      <vt:lpstr>6. Programa | Syllabus </vt:lpstr>
      <vt:lpstr/>
      <vt:lpstr>7. 	Metodologia de ensino (incluindo avaliação) | Teaching methodologies (includ</vt:lpstr>
      <vt:lpstr/>
      <vt:lpstr>8. Bibliografia / References</vt:lpstr>
    </vt:vector>
  </TitlesOfParts>
  <Company>aa</Company>
  <LinksUpToDate>false</LinksUpToDate>
  <CharactersWithSpaces>4106</CharactersWithSpaces>
  <SharedDoc>false</SharedDoc>
  <HLinks>
    <vt:vector size="6" baseType="variant">
      <vt:variant>
        <vt:i4>5636212</vt:i4>
      </vt:variant>
      <vt:variant>
        <vt:i4>0</vt:i4>
      </vt:variant>
      <vt:variant>
        <vt:i4>0</vt:i4>
      </vt:variant>
      <vt:variant>
        <vt:i4>5</vt:i4>
      </vt:variant>
      <vt:variant>
        <vt:lpwstr>http://www.letras.ulisboa.pt/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Assis Rosa</dc:creator>
  <cp:lastModifiedBy>Microsoft Office User</cp:lastModifiedBy>
  <cp:revision>6</cp:revision>
  <cp:lastPrinted>2019-06-12T13:49:00Z</cp:lastPrinted>
  <dcterms:created xsi:type="dcterms:W3CDTF">2021-08-08T17:15:00Z</dcterms:created>
  <dcterms:modified xsi:type="dcterms:W3CDTF">2021-08-23T11:09:00Z</dcterms:modified>
</cp:coreProperties>
</file>